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6FB9" w14:textId="77777777" w:rsidR="00CB1297" w:rsidRPr="0005321B" w:rsidRDefault="00CB1297" w:rsidP="00346DCD">
      <w:pPr>
        <w:rPr>
          <w:rFonts w:ascii="Corbel" w:hAnsi="Corbel"/>
        </w:rPr>
      </w:pPr>
    </w:p>
    <w:p w14:paraId="5576EE70" w14:textId="77777777" w:rsidR="005E06AB" w:rsidRPr="0005321B" w:rsidRDefault="005E06AB" w:rsidP="00346DCD">
      <w:pPr>
        <w:rPr>
          <w:rFonts w:ascii="Corbel" w:hAnsi="Corbel"/>
        </w:rPr>
      </w:pPr>
    </w:p>
    <w:p w14:paraId="4EA61D8C" w14:textId="77777777" w:rsidR="000A7F59" w:rsidRPr="0005321B" w:rsidRDefault="000A7F59" w:rsidP="000A7F59">
      <w:pPr>
        <w:rPr>
          <w:rFonts w:ascii="Corbel" w:hAnsi="Corbel"/>
        </w:rPr>
      </w:pPr>
    </w:p>
    <w:p w14:paraId="55C85C0D" w14:textId="77777777" w:rsidR="000A7F59" w:rsidRPr="0005321B" w:rsidRDefault="000A7F59" w:rsidP="000A7F59">
      <w:pPr>
        <w:keepNext/>
        <w:keepLines/>
        <w:tabs>
          <w:tab w:val="left" w:pos="993"/>
        </w:tabs>
        <w:rPr>
          <w:rFonts w:ascii="Corbel" w:hAnsi="Corbel" w:cs="Arial"/>
          <w:b/>
          <w:sz w:val="32"/>
        </w:rPr>
      </w:pPr>
      <w:r w:rsidRPr="0005321B">
        <w:rPr>
          <w:rFonts w:ascii="Corbel" w:hAnsi="Corbel" w:cs="Arial"/>
          <w:b/>
          <w:sz w:val="32"/>
        </w:rPr>
        <w:t>Allmänna kontraktsvillkor Digitala enheter för arbetsplats och skola 2019, projektnummer 10426</w:t>
      </w:r>
    </w:p>
    <w:sdt>
      <w:sdtPr>
        <w:rPr>
          <w:rFonts w:ascii="Corbel" w:eastAsiaTheme="minorHAnsi" w:hAnsi="Corbel" w:cs="Arial"/>
          <w:color w:val="auto"/>
          <w:sz w:val="22"/>
          <w:szCs w:val="22"/>
          <w:lang w:eastAsia="en-US"/>
        </w:rPr>
        <w:id w:val="1263883738"/>
        <w:docPartObj>
          <w:docPartGallery w:val="Table of Contents"/>
          <w:docPartUnique/>
        </w:docPartObj>
      </w:sdtPr>
      <w:sdtEndPr/>
      <w:sdtContent>
        <w:p w14:paraId="0280308C" w14:textId="77777777" w:rsidR="000A7F59" w:rsidRPr="0005321B" w:rsidRDefault="000A7F59" w:rsidP="000A7F59">
          <w:pPr>
            <w:pStyle w:val="Innehllsfrteckningsrubrik"/>
            <w:spacing w:after="240"/>
            <w:rPr>
              <w:rFonts w:ascii="Corbel" w:hAnsi="Corbel" w:cs="Arial"/>
              <w:b/>
              <w:color w:val="auto"/>
              <w:sz w:val="28"/>
            </w:rPr>
          </w:pPr>
          <w:r w:rsidRPr="0005321B">
            <w:rPr>
              <w:rFonts w:ascii="Corbel" w:hAnsi="Corbel" w:cs="Arial"/>
              <w:b/>
              <w:color w:val="auto"/>
              <w:sz w:val="28"/>
            </w:rPr>
            <w:t>Innehåll</w:t>
          </w:r>
        </w:p>
        <w:p w14:paraId="0AD32BD3" w14:textId="77777777" w:rsidR="0005321B" w:rsidRPr="0005321B" w:rsidRDefault="000A7F59">
          <w:pPr>
            <w:pStyle w:val="Innehll1"/>
            <w:tabs>
              <w:tab w:val="left" w:pos="440"/>
              <w:tab w:val="right" w:leader="dot" w:pos="9062"/>
            </w:tabs>
            <w:rPr>
              <w:rFonts w:ascii="Corbel" w:eastAsiaTheme="minorEastAsia" w:hAnsi="Corbel"/>
              <w:noProof/>
              <w:lang w:eastAsia="sv-SE"/>
            </w:rPr>
          </w:pPr>
          <w:r w:rsidRPr="0005321B">
            <w:rPr>
              <w:rFonts w:ascii="Corbel" w:hAnsi="Corbel"/>
            </w:rPr>
            <w:fldChar w:fldCharType="begin"/>
          </w:r>
          <w:r w:rsidRPr="0005321B">
            <w:rPr>
              <w:rFonts w:ascii="Corbel" w:hAnsi="Corbel"/>
            </w:rPr>
            <w:instrText xml:space="preserve"> TOC \o "1-1" \h \z \u </w:instrText>
          </w:r>
          <w:r w:rsidRPr="0005321B">
            <w:rPr>
              <w:rFonts w:ascii="Corbel" w:hAnsi="Corbel"/>
            </w:rPr>
            <w:fldChar w:fldCharType="separate"/>
          </w:r>
          <w:hyperlink w:anchor="_Toc70079746" w:history="1">
            <w:r w:rsidR="0005321B" w:rsidRPr="0005321B">
              <w:rPr>
                <w:rStyle w:val="Hyperlnk"/>
                <w:rFonts w:ascii="Corbel" w:hAnsi="Corbel"/>
                <w:noProof/>
              </w:rPr>
              <w:t>1</w:t>
            </w:r>
            <w:r w:rsidR="0005321B" w:rsidRPr="0005321B">
              <w:rPr>
                <w:rFonts w:ascii="Corbel" w:eastAsiaTheme="minorEastAsia" w:hAnsi="Corbel"/>
                <w:noProof/>
                <w:lang w:eastAsia="sv-SE"/>
              </w:rPr>
              <w:tab/>
            </w:r>
            <w:r w:rsidR="0005321B" w:rsidRPr="0005321B">
              <w:rPr>
                <w:rStyle w:val="Hyperlnk"/>
                <w:rFonts w:ascii="Corbel" w:hAnsi="Corbel"/>
                <w:noProof/>
              </w:rPr>
              <w:t>Kontraktshandlingar och deras inbördes ordning</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_Toc70079746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w:t>
            </w:r>
            <w:r w:rsidR="0005321B" w:rsidRPr="0005321B">
              <w:rPr>
                <w:rFonts w:ascii="Corbel" w:hAnsi="Corbel"/>
                <w:noProof/>
                <w:webHidden/>
              </w:rPr>
              <w:fldChar w:fldCharType="end"/>
            </w:r>
          </w:hyperlink>
        </w:p>
        <w:p w14:paraId="624503A3"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47" w:history="1">
            <w:r w:rsidR="0005321B" w:rsidRPr="0005321B">
              <w:rPr>
                <w:rStyle w:val="Hyperlnk"/>
                <w:rFonts w:ascii="Corbel" w:hAnsi="Corbel"/>
                <w:noProof/>
              </w:rPr>
              <w:t>2</w:t>
            </w:r>
            <w:r w:rsidR="0005321B" w:rsidRPr="0005321B">
              <w:rPr>
                <w:rFonts w:ascii="Corbel" w:eastAsiaTheme="minorEastAsia" w:hAnsi="Corbel"/>
                <w:noProof/>
                <w:lang w:eastAsia="sv-SE"/>
              </w:rPr>
              <w:tab/>
            </w:r>
            <w:r w:rsidR="0005321B" w:rsidRPr="0005321B">
              <w:rPr>
                <w:rStyle w:val="Hyperlnk"/>
                <w:rFonts w:ascii="Corbel" w:hAnsi="Corbel"/>
                <w:noProof/>
              </w:rPr>
              <w:t>Leverantörens åtaganden</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_Toc70079747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3</w:t>
            </w:r>
            <w:r w:rsidR="0005321B" w:rsidRPr="0005321B">
              <w:rPr>
                <w:rFonts w:ascii="Corbel" w:hAnsi="Corbel"/>
                <w:noProof/>
                <w:webHidden/>
              </w:rPr>
              <w:fldChar w:fldCharType="end"/>
            </w:r>
          </w:hyperlink>
        </w:p>
        <w:p w14:paraId="0CA967B7"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48" w:history="1">
            <w:r w:rsidR="0005321B" w:rsidRPr="0005321B">
              <w:rPr>
                <w:rStyle w:val="Hyperlnk"/>
                <w:rFonts w:ascii="Corbel" w:hAnsi="Corbel"/>
                <w:noProof/>
              </w:rPr>
              <w:t>3</w:t>
            </w:r>
            <w:r w:rsidR="0005321B" w:rsidRPr="0005321B">
              <w:rPr>
                <w:rFonts w:ascii="Corbel" w:eastAsiaTheme="minorEastAsia" w:hAnsi="Corbel"/>
                <w:noProof/>
                <w:lang w:eastAsia="sv-SE"/>
              </w:rPr>
              <w:tab/>
            </w:r>
            <w:r w:rsidR="0005321B" w:rsidRPr="0005321B">
              <w:rPr>
                <w:rStyle w:val="Hyperlnk"/>
                <w:rFonts w:ascii="Corbel" w:hAnsi="Corbel"/>
                <w:noProof/>
              </w:rPr>
              <w:t>Om leverantören bryter mot kontraktet</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_Toc70079748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13</w:t>
            </w:r>
            <w:r w:rsidR="0005321B" w:rsidRPr="0005321B">
              <w:rPr>
                <w:rFonts w:ascii="Corbel" w:hAnsi="Corbel"/>
                <w:noProof/>
                <w:webHidden/>
              </w:rPr>
              <w:fldChar w:fldCharType="end"/>
            </w:r>
          </w:hyperlink>
        </w:p>
        <w:p w14:paraId="59FC8410"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49" w:history="1">
            <w:r w:rsidR="0005321B" w:rsidRPr="0005321B">
              <w:rPr>
                <w:rStyle w:val="Hyperlnk"/>
                <w:rFonts w:ascii="Corbel" w:hAnsi="Corbel"/>
                <w:noProof/>
              </w:rPr>
              <w:t>4</w:t>
            </w:r>
            <w:r w:rsidR="0005321B" w:rsidRPr="0005321B">
              <w:rPr>
                <w:rFonts w:ascii="Corbel" w:eastAsiaTheme="minorEastAsia" w:hAnsi="Corbel"/>
                <w:noProof/>
                <w:lang w:eastAsia="sv-SE"/>
              </w:rPr>
              <w:tab/>
            </w:r>
            <w:r w:rsidR="0005321B" w:rsidRPr="0005321B">
              <w:rPr>
                <w:rStyle w:val="Hyperlnk"/>
                <w:rFonts w:ascii="Corbel" w:hAnsi="Corbel"/>
                <w:noProof/>
              </w:rPr>
              <w:t>Grunder för förtida uppsägning</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_Toc70079749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17</w:t>
            </w:r>
            <w:r w:rsidR="0005321B" w:rsidRPr="0005321B">
              <w:rPr>
                <w:rFonts w:ascii="Corbel" w:hAnsi="Corbel"/>
                <w:noProof/>
                <w:webHidden/>
              </w:rPr>
              <w:fldChar w:fldCharType="end"/>
            </w:r>
          </w:hyperlink>
        </w:p>
        <w:p w14:paraId="47633693"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0" w:history="1">
            <w:r w:rsidR="0005321B" w:rsidRPr="0005321B">
              <w:rPr>
                <w:rStyle w:val="Hyperlnk"/>
                <w:rFonts w:ascii="Corbel" w:hAnsi="Corbel"/>
                <w:noProof/>
              </w:rPr>
              <w:t>5</w:t>
            </w:r>
            <w:r w:rsidR="0005321B" w:rsidRPr="0005321B">
              <w:rPr>
                <w:rFonts w:ascii="Corbel" w:eastAsiaTheme="minorEastAsia" w:hAnsi="Corbel"/>
                <w:noProof/>
                <w:lang w:eastAsia="sv-SE"/>
              </w:rPr>
              <w:tab/>
            </w:r>
            <w:r w:rsidR="0005321B" w:rsidRPr="0005321B">
              <w:rPr>
                <w:rStyle w:val="Hyperlnk"/>
                <w:rFonts w:ascii="Corbel" w:hAnsi="Corbel"/>
                <w:noProof/>
              </w:rPr>
              <w:t>Ansvar och ansvarsbegränsningar</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_Toc70079750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18</w:t>
            </w:r>
            <w:r w:rsidR="0005321B" w:rsidRPr="0005321B">
              <w:rPr>
                <w:rFonts w:ascii="Corbel" w:hAnsi="Corbel"/>
                <w:noProof/>
                <w:webHidden/>
              </w:rPr>
              <w:fldChar w:fldCharType="end"/>
            </w:r>
          </w:hyperlink>
        </w:p>
        <w:p w14:paraId="44317A4C"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1" w:history="1">
            <w:r w:rsidR="0005321B" w:rsidRPr="0005321B">
              <w:rPr>
                <w:rStyle w:val="Hyperlnk"/>
                <w:rFonts w:ascii="Corbel" w:hAnsi="Corbel"/>
                <w:noProof/>
              </w:rPr>
              <w:t>6</w:t>
            </w:r>
            <w:r w:rsidR="0005321B" w:rsidRPr="0005321B">
              <w:rPr>
                <w:rFonts w:ascii="Corbel" w:eastAsiaTheme="minorEastAsia" w:hAnsi="Corbel"/>
                <w:noProof/>
                <w:lang w:eastAsia="sv-SE"/>
              </w:rPr>
              <w:tab/>
            </w:r>
            <w:r w:rsidR="0005321B" w:rsidRPr="0005321B">
              <w:rPr>
                <w:rStyle w:val="Hyperlnk"/>
                <w:rFonts w:ascii="Corbel" w:hAnsi="Corbel"/>
                <w:noProof/>
              </w:rPr>
              <w:t>Underleverantörer</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_Toc70079751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19</w:t>
            </w:r>
            <w:r w:rsidR="0005321B" w:rsidRPr="0005321B">
              <w:rPr>
                <w:rFonts w:ascii="Corbel" w:hAnsi="Corbel"/>
                <w:noProof/>
                <w:webHidden/>
              </w:rPr>
              <w:fldChar w:fldCharType="end"/>
            </w:r>
          </w:hyperlink>
        </w:p>
        <w:p w14:paraId="392D87BB"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2" w:history="1">
            <w:r w:rsidR="0005321B" w:rsidRPr="0005321B">
              <w:rPr>
                <w:rStyle w:val="Hyperlnk"/>
                <w:rFonts w:ascii="Corbel" w:hAnsi="Corbel"/>
                <w:noProof/>
              </w:rPr>
              <w:t>7</w:t>
            </w:r>
            <w:r w:rsidR="0005321B" w:rsidRPr="0005321B">
              <w:rPr>
                <w:rFonts w:ascii="Corbel" w:eastAsiaTheme="minorEastAsia" w:hAnsi="Corbel"/>
                <w:noProof/>
                <w:lang w:eastAsia="sv-SE"/>
              </w:rPr>
              <w:tab/>
            </w:r>
            <w:r w:rsidR="0005321B" w:rsidRPr="0005321B">
              <w:rPr>
                <w:rStyle w:val="Hyperlnk"/>
                <w:rFonts w:ascii="Corbel" w:hAnsi="Corbel"/>
                <w:noProof/>
              </w:rPr>
              <w:t>Den upphandlande myndighetens åtaganden</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_Toc70079752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19</w:t>
            </w:r>
            <w:r w:rsidR="0005321B" w:rsidRPr="0005321B">
              <w:rPr>
                <w:rFonts w:ascii="Corbel" w:hAnsi="Corbel"/>
                <w:noProof/>
                <w:webHidden/>
              </w:rPr>
              <w:fldChar w:fldCharType="end"/>
            </w:r>
          </w:hyperlink>
        </w:p>
        <w:p w14:paraId="22BCEDC6"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3" w:history="1">
            <w:r w:rsidR="0005321B" w:rsidRPr="0005321B">
              <w:rPr>
                <w:rStyle w:val="Hyperlnk"/>
                <w:rFonts w:ascii="Corbel" w:hAnsi="Corbel"/>
                <w:noProof/>
              </w:rPr>
              <w:t>8</w:t>
            </w:r>
            <w:r w:rsidR="0005321B" w:rsidRPr="0005321B">
              <w:rPr>
                <w:rFonts w:ascii="Corbel" w:eastAsiaTheme="minorEastAsia" w:hAnsi="Corbel"/>
                <w:noProof/>
                <w:lang w:eastAsia="sv-SE"/>
              </w:rPr>
              <w:tab/>
            </w:r>
            <w:r w:rsidR="0005321B" w:rsidRPr="0005321B">
              <w:rPr>
                <w:rStyle w:val="Hyperlnk"/>
                <w:rFonts w:ascii="Corbel" w:hAnsi="Corbel"/>
                <w:noProof/>
              </w:rPr>
              <w:t>Priser</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_Toc70079753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21</w:t>
            </w:r>
            <w:r w:rsidR="0005321B" w:rsidRPr="0005321B">
              <w:rPr>
                <w:rFonts w:ascii="Corbel" w:hAnsi="Corbel"/>
                <w:noProof/>
                <w:webHidden/>
              </w:rPr>
              <w:fldChar w:fldCharType="end"/>
            </w:r>
          </w:hyperlink>
        </w:p>
        <w:p w14:paraId="44FA7A6E"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4" w:history="1">
            <w:r w:rsidR="0005321B" w:rsidRPr="0005321B">
              <w:rPr>
                <w:rStyle w:val="Hyperlnk"/>
                <w:rFonts w:ascii="Corbel" w:hAnsi="Corbel"/>
                <w:noProof/>
              </w:rPr>
              <w:t>9</w:t>
            </w:r>
            <w:r w:rsidR="0005321B" w:rsidRPr="0005321B">
              <w:rPr>
                <w:rFonts w:ascii="Corbel" w:eastAsiaTheme="minorEastAsia" w:hAnsi="Corbel"/>
                <w:noProof/>
                <w:lang w:eastAsia="sv-SE"/>
              </w:rPr>
              <w:tab/>
            </w:r>
            <w:r w:rsidR="0005321B" w:rsidRPr="0005321B">
              <w:rPr>
                <w:rStyle w:val="Hyperlnk"/>
                <w:rFonts w:ascii="Corbel" w:hAnsi="Corbel"/>
                <w:noProof/>
              </w:rPr>
              <w:t>Fakturering och förfallotid</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_Toc70079754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23</w:t>
            </w:r>
            <w:r w:rsidR="0005321B" w:rsidRPr="0005321B">
              <w:rPr>
                <w:rFonts w:ascii="Corbel" w:hAnsi="Corbel"/>
                <w:noProof/>
                <w:webHidden/>
              </w:rPr>
              <w:fldChar w:fldCharType="end"/>
            </w:r>
          </w:hyperlink>
        </w:p>
        <w:p w14:paraId="58379BF6"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5" w:history="1">
            <w:r w:rsidR="0005321B" w:rsidRPr="0005321B">
              <w:rPr>
                <w:rStyle w:val="Hyperlnk"/>
                <w:rFonts w:ascii="Corbel" w:hAnsi="Corbel"/>
                <w:noProof/>
              </w:rPr>
              <w:t>10</w:t>
            </w:r>
            <w:r w:rsidR="0005321B" w:rsidRPr="0005321B">
              <w:rPr>
                <w:rFonts w:ascii="Corbel" w:eastAsiaTheme="minorEastAsia" w:hAnsi="Corbel"/>
                <w:noProof/>
                <w:lang w:eastAsia="sv-SE"/>
              </w:rPr>
              <w:tab/>
            </w:r>
            <w:r w:rsidR="0005321B" w:rsidRPr="0005321B">
              <w:rPr>
                <w:rStyle w:val="Hyperlnk"/>
                <w:rFonts w:ascii="Corbel" w:hAnsi="Corbel"/>
                <w:noProof/>
              </w:rPr>
              <w:t>Överlåtelse av kontrakt</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_Toc70079755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24</w:t>
            </w:r>
            <w:r w:rsidR="0005321B" w:rsidRPr="0005321B">
              <w:rPr>
                <w:rFonts w:ascii="Corbel" w:hAnsi="Corbel"/>
                <w:noProof/>
                <w:webHidden/>
              </w:rPr>
              <w:fldChar w:fldCharType="end"/>
            </w:r>
          </w:hyperlink>
        </w:p>
        <w:p w14:paraId="68670993"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6" w:history="1">
            <w:r w:rsidR="0005321B" w:rsidRPr="0005321B">
              <w:rPr>
                <w:rStyle w:val="Hyperlnk"/>
                <w:rFonts w:ascii="Corbel" w:hAnsi="Corbel"/>
                <w:noProof/>
              </w:rPr>
              <w:t>11</w:t>
            </w:r>
            <w:r w:rsidR="0005321B" w:rsidRPr="0005321B">
              <w:rPr>
                <w:rFonts w:ascii="Corbel" w:eastAsiaTheme="minorEastAsia" w:hAnsi="Corbel"/>
                <w:noProof/>
                <w:lang w:eastAsia="sv-SE"/>
              </w:rPr>
              <w:tab/>
            </w:r>
            <w:r w:rsidR="0005321B" w:rsidRPr="0005321B">
              <w:rPr>
                <w:rStyle w:val="Hyperlnk"/>
                <w:rFonts w:ascii="Corbel" w:hAnsi="Corbel"/>
                <w:noProof/>
              </w:rPr>
              <w:t>Ändringar och tillägg till kontraktet</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_Toc70079756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24</w:t>
            </w:r>
            <w:r w:rsidR="0005321B" w:rsidRPr="0005321B">
              <w:rPr>
                <w:rFonts w:ascii="Corbel" w:hAnsi="Corbel"/>
                <w:noProof/>
                <w:webHidden/>
              </w:rPr>
              <w:fldChar w:fldCharType="end"/>
            </w:r>
          </w:hyperlink>
        </w:p>
        <w:p w14:paraId="53E74B1B"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7" w:history="1">
            <w:r w:rsidR="0005321B" w:rsidRPr="0005321B">
              <w:rPr>
                <w:rStyle w:val="Hyperlnk"/>
                <w:rFonts w:ascii="Corbel" w:hAnsi="Corbel"/>
                <w:noProof/>
              </w:rPr>
              <w:t>12</w:t>
            </w:r>
            <w:r w:rsidR="0005321B" w:rsidRPr="0005321B">
              <w:rPr>
                <w:rFonts w:ascii="Corbel" w:eastAsiaTheme="minorEastAsia" w:hAnsi="Corbel"/>
                <w:noProof/>
                <w:lang w:eastAsia="sv-SE"/>
              </w:rPr>
              <w:tab/>
            </w:r>
            <w:r w:rsidR="0005321B" w:rsidRPr="0005321B">
              <w:rPr>
                <w:rStyle w:val="Hyperlnk"/>
                <w:rFonts w:ascii="Corbel" w:hAnsi="Corbel"/>
                <w:noProof/>
              </w:rPr>
              <w:t>Force majeure</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_Toc70079757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24</w:t>
            </w:r>
            <w:r w:rsidR="0005321B" w:rsidRPr="0005321B">
              <w:rPr>
                <w:rFonts w:ascii="Corbel" w:hAnsi="Corbel"/>
                <w:noProof/>
                <w:webHidden/>
              </w:rPr>
              <w:fldChar w:fldCharType="end"/>
            </w:r>
          </w:hyperlink>
        </w:p>
        <w:p w14:paraId="6B392A91"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8" w:history="1">
            <w:r w:rsidR="0005321B" w:rsidRPr="0005321B">
              <w:rPr>
                <w:rStyle w:val="Hyperlnk"/>
                <w:rFonts w:ascii="Corbel" w:hAnsi="Corbel"/>
                <w:noProof/>
              </w:rPr>
              <w:t>13</w:t>
            </w:r>
            <w:r w:rsidR="0005321B" w:rsidRPr="0005321B">
              <w:rPr>
                <w:rFonts w:ascii="Corbel" w:eastAsiaTheme="minorEastAsia" w:hAnsi="Corbel"/>
                <w:noProof/>
                <w:lang w:eastAsia="sv-SE"/>
              </w:rPr>
              <w:tab/>
            </w:r>
            <w:r w:rsidR="0005321B" w:rsidRPr="0005321B">
              <w:rPr>
                <w:rStyle w:val="Hyperlnk"/>
                <w:rFonts w:ascii="Corbel" w:hAnsi="Corbel"/>
                <w:noProof/>
              </w:rPr>
              <w:t>Meddelanden</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_Toc70079758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25</w:t>
            </w:r>
            <w:r w:rsidR="0005321B" w:rsidRPr="0005321B">
              <w:rPr>
                <w:rFonts w:ascii="Corbel" w:hAnsi="Corbel"/>
                <w:noProof/>
                <w:webHidden/>
              </w:rPr>
              <w:fldChar w:fldCharType="end"/>
            </w:r>
          </w:hyperlink>
        </w:p>
        <w:p w14:paraId="0B22DBC3" w14:textId="77777777" w:rsidR="0005321B" w:rsidRPr="0005321B" w:rsidRDefault="00F02211">
          <w:pPr>
            <w:pStyle w:val="Innehll1"/>
            <w:tabs>
              <w:tab w:val="left" w:pos="440"/>
              <w:tab w:val="right" w:leader="dot" w:pos="9062"/>
            </w:tabs>
            <w:rPr>
              <w:rFonts w:ascii="Corbel" w:eastAsiaTheme="minorEastAsia" w:hAnsi="Corbel"/>
              <w:noProof/>
              <w:lang w:eastAsia="sv-SE"/>
            </w:rPr>
          </w:pPr>
          <w:hyperlink w:anchor="_Toc70079759" w:history="1">
            <w:r w:rsidR="0005321B" w:rsidRPr="0005321B">
              <w:rPr>
                <w:rStyle w:val="Hyperlnk"/>
                <w:rFonts w:ascii="Corbel" w:hAnsi="Corbel"/>
                <w:noProof/>
              </w:rPr>
              <w:t>14</w:t>
            </w:r>
            <w:r w:rsidR="0005321B" w:rsidRPr="0005321B">
              <w:rPr>
                <w:rFonts w:ascii="Corbel" w:eastAsiaTheme="minorEastAsia" w:hAnsi="Corbel"/>
                <w:noProof/>
                <w:lang w:eastAsia="sv-SE"/>
              </w:rPr>
              <w:tab/>
            </w:r>
            <w:r w:rsidR="0005321B" w:rsidRPr="0005321B">
              <w:rPr>
                <w:rStyle w:val="Hyperlnk"/>
                <w:rFonts w:ascii="Corbel" w:hAnsi="Corbel"/>
                <w:noProof/>
              </w:rPr>
              <w:t>Lagval och tvister</w:t>
            </w:r>
            <w:r w:rsidR="0005321B" w:rsidRPr="0005321B">
              <w:rPr>
                <w:rFonts w:ascii="Corbel" w:hAnsi="Corbel"/>
                <w:noProof/>
                <w:webHidden/>
              </w:rPr>
              <w:tab/>
            </w:r>
            <w:r w:rsidR="0005321B" w:rsidRPr="0005321B">
              <w:rPr>
                <w:rFonts w:ascii="Corbel" w:hAnsi="Corbel"/>
                <w:noProof/>
                <w:webHidden/>
              </w:rPr>
              <w:fldChar w:fldCharType="begin"/>
            </w:r>
            <w:r w:rsidR="0005321B" w:rsidRPr="0005321B">
              <w:rPr>
                <w:rFonts w:ascii="Corbel" w:hAnsi="Corbel"/>
                <w:noProof/>
                <w:webHidden/>
              </w:rPr>
              <w:instrText xml:space="preserve"> PAGEREF _Toc70079759 \h </w:instrText>
            </w:r>
            <w:r w:rsidR="0005321B" w:rsidRPr="0005321B">
              <w:rPr>
                <w:rFonts w:ascii="Corbel" w:hAnsi="Corbel"/>
                <w:noProof/>
                <w:webHidden/>
              </w:rPr>
            </w:r>
            <w:r w:rsidR="0005321B" w:rsidRPr="0005321B">
              <w:rPr>
                <w:rFonts w:ascii="Corbel" w:hAnsi="Corbel"/>
                <w:noProof/>
                <w:webHidden/>
              </w:rPr>
              <w:fldChar w:fldCharType="separate"/>
            </w:r>
            <w:r w:rsidR="0005321B" w:rsidRPr="0005321B">
              <w:rPr>
                <w:rFonts w:ascii="Corbel" w:hAnsi="Corbel"/>
                <w:noProof/>
                <w:webHidden/>
              </w:rPr>
              <w:t>25</w:t>
            </w:r>
            <w:r w:rsidR="0005321B" w:rsidRPr="0005321B">
              <w:rPr>
                <w:rFonts w:ascii="Corbel" w:hAnsi="Corbel"/>
                <w:noProof/>
                <w:webHidden/>
              </w:rPr>
              <w:fldChar w:fldCharType="end"/>
            </w:r>
          </w:hyperlink>
        </w:p>
        <w:p w14:paraId="53558EA5" w14:textId="77777777" w:rsidR="000A7F59" w:rsidRPr="0005321B" w:rsidRDefault="000A7F59" w:rsidP="000A7F59">
          <w:pPr>
            <w:keepNext/>
            <w:keepLines/>
            <w:rPr>
              <w:rFonts w:ascii="Corbel" w:hAnsi="Corbel"/>
            </w:rPr>
          </w:pPr>
          <w:r w:rsidRPr="0005321B">
            <w:rPr>
              <w:rFonts w:ascii="Corbel" w:hAnsi="Corbel"/>
            </w:rPr>
            <w:fldChar w:fldCharType="end"/>
          </w:r>
        </w:p>
      </w:sdtContent>
    </w:sdt>
    <w:p w14:paraId="144E42BC" w14:textId="77777777" w:rsidR="000A7F59" w:rsidRPr="0005321B" w:rsidRDefault="000A7F59" w:rsidP="000A7F59">
      <w:pPr>
        <w:keepNext/>
        <w:keepLines/>
        <w:rPr>
          <w:rFonts w:ascii="Corbel" w:hAnsi="Corbel"/>
        </w:rPr>
      </w:pPr>
      <w:r w:rsidRPr="0005321B">
        <w:rPr>
          <w:rFonts w:ascii="Corbel" w:hAnsi="Corbel"/>
        </w:rPr>
        <w:br w:type="page"/>
      </w:r>
    </w:p>
    <w:p w14:paraId="1962E444" w14:textId="77777777" w:rsidR="000A7F59" w:rsidRPr="0005321B" w:rsidRDefault="000A7F59" w:rsidP="000A7F59">
      <w:pPr>
        <w:pStyle w:val="1Rubrik1"/>
        <w:keepNext w:val="0"/>
        <w:keepLines w:val="0"/>
        <w:numPr>
          <w:ilvl w:val="0"/>
          <w:numId w:val="3"/>
        </w:numPr>
        <w:ind w:left="992" w:hanging="992"/>
        <w:rPr>
          <w:rFonts w:ascii="Corbel" w:hAnsi="Corbel"/>
        </w:rPr>
      </w:pPr>
      <w:bookmarkStart w:id="0" w:name="_Toc462327110"/>
      <w:bookmarkStart w:id="1" w:name="_Toc462217403"/>
      <w:bookmarkStart w:id="2" w:name="_Toc70079746"/>
      <w:r w:rsidRPr="0005321B">
        <w:rPr>
          <w:rFonts w:ascii="Corbel" w:hAnsi="Corbel"/>
        </w:rPr>
        <w:lastRenderedPageBreak/>
        <w:t>Kontraktshandlingar och deras inbördes ordning</w:t>
      </w:r>
      <w:bookmarkEnd w:id="0"/>
      <w:bookmarkEnd w:id="1"/>
      <w:bookmarkEnd w:id="2"/>
    </w:p>
    <w:p w14:paraId="01DBC080"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3" w:name="_Ref505701302"/>
      <w:bookmarkStart w:id="4" w:name="_Toc462217404"/>
      <w:r w:rsidRPr="0005321B">
        <w:rPr>
          <w:rFonts w:ascii="Corbel" w:hAnsi="Corbel"/>
        </w:rPr>
        <w:t xml:space="preserve">De här allmänna kontraktsvillkoren gäller i förnyad konkurrensutsättningar som grundar sig på Adda Inköpscentral AB:s (”inköpscentralen”) ramavtal Digitala enheter för arbetsplats och skola 2019 (”ramavtalet”). </w:t>
      </w:r>
    </w:p>
    <w:p w14:paraId="6674A007"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 xml:space="preserve">De allmänna kontraktsvillkoren reglerar förhållandet mellan den upphandlande myndigheten som är avropsberättigad inom ramavtalet (”den upphandlande myndigheten”) och den leverantör som antas inom kontraktet i den förnyade konkurrensutsättningen (”leverantören”). </w:t>
      </w:r>
    </w:p>
    <w:p w14:paraId="232C08DC"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 xml:space="preserve">Med ”ramavtalsupphandlingen” avses den upphandling som har resulterat i ramavtalet. </w:t>
      </w:r>
    </w:p>
    <w:p w14:paraId="6B5CA202"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Den förnyade konkurrensutsättningen och det kontrakt som den resulterar i, kallas nedan ”kontraktet”. De allmänna kontraktsvillkoren är generella regleringar som gäller om inget annat anges i kontraktet. Det framgår nedan vilka allmänna kontraktsvillkor som den upphandlande myndigheten kan avvika från, och alltså reglera på annat sätt i kontraktet. Dessa villkor är markerade med kursiv text och anges inom hakparanteser.</w:t>
      </w:r>
    </w:p>
    <w:p w14:paraId="5BC00882"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 xml:space="preserve">Kontraktshandlingarna utgörs av följande handlingar. </w:t>
      </w:r>
      <w:bookmarkEnd w:id="3"/>
      <w:bookmarkEnd w:id="4"/>
      <w:r w:rsidRPr="0005321B">
        <w:rPr>
          <w:rFonts w:ascii="Corbel" w:hAnsi="Corbel"/>
        </w:rPr>
        <w:t>Handlingarna kompletterar varandra vid en tolkning av kontraktshandlingarna. Om kontraktshandlingarna är motsägelsefulla gäller de i följande ordning, om inte omständigheterna uppenbarligen föranleder något annat.</w:t>
      </w:r>
    </w:p>
    <w:p w14:paraId="71133EB6" w14:textId="77777777" w:rsidR="000A7F59" w:rsidRPr="0005321B" w:rsidRDefault="000A7F59" w:rsidP="000A7F59">
      <w:pPr>
        <w:pStyle w:val="Liststycke"/>
        <w:numPr>
          <w:ilvl w:val="0"/>
          <w:numId w:val="4"/>
        </w:numPr>
        <w:rPr>
          <w:rFonts w:ascii="Corbel" w:eastAsia="Times New Roman" w:hAnsi="Corbel" w:cs="Times New Roman"/>
          <w:spacing w:val="21"/>
          <w:szCs w:val="24"/>
        </w:rPr>
      </w:pPr>
      <w:r w:rsidRPr="0005321B">
        <w:rPr>
          <w:rFonts w:ascii="Corbel" w:hAnsi="Corbel"/>
          <w:szCs w:val="24"/>
        </w:rPr>
        <w:t>Skriftliga</w:t>
      </w:r>
      <w:r w:rsidRPr="0005321B">
        <w:rPr>
          <w:rFonts w:ascii="Corbel" w:eastAsia="Times New Roman" w:hAnsi="Corbel" w:cs="Times New Roman"/>
          <w:spacing w:val="26"/>
          <w:szCs w:val="24"/>
        </w:rPr>
        <w:t xml:space="preserve"> </w:t>
      </w:r>
      <w:r w:rsidRPr="0005321B">
        <w:rPr>
          <w:rFonts w:ascii="Corbel" w:hAnsi="Corbel"/>
          <w:szCs w:val="24"/>
        </w:rPr>
        <w:t>ändringar</w:t>
      </w:r>
      <w:r w:rsidRPr="0005321B">
        <w:rPr>
          <w:rFonts w:ascii="Corbel" w:eastAsia="Times New Roman" w:hAnsi="Corbel" w:cs="Times New Roman"/>
          <w:spacing w:val="28"/>
          <w:szCs w:val="24"/>
        </w:rPr>
        <w:t xml:space="preserve"> </w:t>
      </w:r>
      <w:r w:rsidRPr="0005321B">
        <w:rPr>
          <w:rFonts w:ascii="Corbel" w:hAnsi="Corbel"/>
          <w:szCs w:val="24"/>
        </w:rPr>
        <w:t>och</w:t>
      </w:r>
      <w:r w:rsidRPr="0005321B">
        <w:rPr>
          <w:rFonts w:ascii="Corbel" w:eastAsia="Times New Roman" w:hAnsi="Corbel" w:cs="Times New Roman"/>
          <w:spacing w:val="22"/>
          <w:szCs w:val="24"/>
        </w:rPr>
        <w:t xml:space="preserve"> </w:t>
      </w:r>
      <w:r w:rsidRPr="0005321B">
        <w:rPr>
          <w:rFonts w:ascii="Corbel" w:hAnsi="Corbel"/>
          <w:szCs w:val="24"/>
        </w:rPr>
        <w:t>tillägg</w:t>
      </w:r>
      <w:r w:rsidRPr="0005321B">
        <w:rPr>
          <w:rFonts w:ascii="Corbel" w:eastAsia="Times New Roman" w:hAnsi="Corbel" w:cs="Times New Roman"/>
          <w:spacing w:val="23"/>
          <w:szCs w:val="24"/>
        </w:rPr>
        <w:t xml:space="preserve"> </w:t>
      </w:r>
      <w:r w:rsidRPr="0005321B">
        <w:rPr>
          <w:rFonts w:ascii="Corbel" w:hAnsi="Corbel"/>
          <w:szCs w:val="24"/>
        </w:rPr>
        <w:t>till</w:t>
      </w:r>
      <w:r w:rsidRPr="0005321B">
        <w:rPr>
          <w:rFonts w:ascii="Corbel" w:eastAsia="Times New Roman" w:hAnsi="Corbel" w:cs="Times New Roman"/>
          <w:spacing w:val="20"/>
          <w:szCs w:val="24"/>
        </w:rPr>
        <w:t xml:space="preserve"> </w:t>
      </w:r>
      <w:r w:rsidRPr="0005321B">
        <w:rPr>
          <w:rFonts w:ascii="Corbel" w:hAnsi="Corbel"/>
          <w:w w:val="101"/>
          <w:szCs w:val="24"/>
        </w:rPr>
        <w:t>kontraktet med bilagor (upprättas vid behov under kontraktstiden)</w:t>
      </w:r>
      <w:r w:rsidRPr="0005321B">
        <w:rPr>
          <w:rFonts w:ascii="Corbel" w:hAnsi="Corbel"/>
          <w:szCs w:val="24"/>
        </w:rPr>
        <w:tab/>
      </w:r>
    </w:p>
    <w:p w14:paraId="0A59C402" w14:textId="77777777" w:rsidR="000A7F59" w:rsidRPr="0005321B" w:rsidRDefault="000A7F59" w:rsidP="000A7F59">
      <w:pPr>
        <w:pStyle w:val="Liststycke"/>
        <w:numPr>
          <w:ilvl w:val="0"/>
          <w:numId w:val="4"/>
        </w:numPr>
        <w:rPr>
          <w:rFonts w:ascii="Corbel" w:hAnsi="Corbel"/>
          <w:w w:val="101"/>
          <w:szCs w:val="24"/>
        </w:rPr>
      </w:pPr>
      <w:r w:rsidRPr="0005321B">
        <w:rPr>
          <w:rFonts w:ascii="Corbel" w:hAnsi="Corbel"/>
          <w:w w:val="101"/>
          <w:szCs w:val="24"/>
        </w:rPr>
        <w:t>Kontraktet med bilagor inklusive den förnyade konkurrensutsättningen (upprättas i varje enskilt avrop)</w:t>
      </w:r>
    </w:p>
    <w:p w14:paraId="30C125D1" w14:textId="77777777" w:rsidR="000A7F59" w:rsidRPr="0005321B" w:rsidRDefault="000A7F59" w:rsidP="000A7F59">
      <w:pPr>
        <w:pStyle w:val="Liststycke"/>
        <w:numPr>
          <w:ilvl w:val="0"/>
          <w:numId w:val="4"/>
        </w:numPr>
        <w:rPr>
          <w:rFonts w:ascii="Corbel" w:hAnsi="Corbel"/>
          <w:w w:val="101"/>
          <w:szCs w:val="24"/>
        </w:rPr>
      </w:pPr>
      <w:r w:rsidRPr="0005321B">
        <w:rPr>
          <w:rFonts w:ascii="Corbel" w:hAnsi="Corbel"/>
          <w:w w:val="101"/>
          <w:szCs w:val="24"/>
        </w:rPr>
        <w:t>Dessa allmänna kontraktsvillkor</w:t>
      </w:r>
    </w:p>
    <w:p w14:paraId="7CD49964" w14:textId="77777777" w:rsidR="000A7F59" w:rsidRPr="0005321B" w:rsidRDefault="000A7F59" w:rsidP="000A7F59">
      <w:pPr>
        <w:pStyle w:val="Liststycke"/>
        <w:numPr>
          <w:ilvl w:val="0"/>
          <w:numId w:val="4"/>
        </w:numPr>
        <w:rPr>
          <w:rFonts w:ascii="Corbel" w:hAnsi="Corbel"/>
          <w:w w:val="101"/>
          <w:szCs w:val="24"/>
        </w:rPr>
      </w:pPr>
      <w:r w:rsidRPr="0005321B">
        <w:rPr>
          <w:rFonts w:ascii="Corbel" w:hAnsi="Corbel"/>
          <w:szCs w:val="24"/>
        </w:rPr>
        <w:t>Eventuella</w:t>
      </w:r>
      <w:r w:rsidRPr="0005321B">
        <w:rPr>
          <w:rFonts w:ascii="Corbel" w:eastAsia="Times New Roman" w:hAnsi="Corbel" w:cs="Times New Roman"/>
          <w:spacing w:val="27"/>
          <w:szCs w:val="24"/>
        </w:rPr>
        <w:t xml:space="preserve"> </w:t>
      </w:r>
      <w:r w:rsidRPr="0005321B">
        <w:rPr>
          <w:rFonts w:ascii="Corbel" w:hAnsi="Corbel"/>
          <w:szCs w:val="24"/>
        </w:rPr>
        <w:t>skriftliga</w:t>
      </w:r>
      <w:r w:rsidRPr="0005321B">
        <w:rPr>
          <w:rFonts w:ascii="Corbel" w:eastAsia="Times New Roman" w:hAnsi="Corbel" w:cs="Times New Roman"/>
          <w:spacing w:val="26"/>
          <w:szCs w:val="24"/>
        </w:rPr>
        <w:t xml:space="preserve"> </w:t>
      </w:r>
      <w:r w:rsidRPr="0005321B">
        <w:rPr>
          <w:rFonts w:ascii="Corbel" w:hAnsi="Corbel"/>
          <w:szCs w:val="24"/>
        </w:rPr>
        <w:t>förtydliganden</w:t>
      </w:r>
      <w:r w:rsidRPr="0005321B">
        <w:rPr>
          <w:rFonts w:ascii="Corbel" w:eastAsia="Times New Roman" w:hAnsi="Corbel" w:cs="Times New Roman"/>
          <w:spacing w:val="32"/>
          <w:szCs w:val="24"/>
        </w:rPr>
        <w:t xml:space="preserve"> </w:t>
      </w:r>
      <w:r w:rsidRPr="0005321B">
        <w:rPr>
          <w:rFonts w:ascii="Corbel" w:hAnsi="Corbel"/>
          <w:szCs w:val="24"/>
        </w:rPr>
        <w:t>till</w:t>
      </w:r>
      <w:r w:rsidRPr="0005321B">
        <w:rPr>
          <w:rFonts w:ascii="Corbel" w:eastAsia="Times New Roman" w:hAnsi="Corbel" w:cs="Times New Roman"/>
          <w:spacing w:val="20"/>
          <w:szCs w:val="24"/>
        </w:rPr>
        <w:t xml:space="preserve"> </w:t>
      </w:r>
      <w:r w:rsidRPr="0005321B">
        <w:rPr>
          <w:rFonts w:ascii="Corbel" w:hAnsi="Corbel"/>
          <w:szCs w:val="24"/>
        </w:rPr>
        <w:t>upphandlingsdokumentet med bilagor i</w:t>
      </w:r>
      <w:r w:rsidRPr="0005321B">
        <w:rPr>
          <w:rFonts w:ascii="Corbel" w:hAnsi="Corbel"/>
          <w:w w:val="101"/>
          <w:szCs w:val="24"/>
        </w:rPr>
        <w:t xml:space="preserve"> ramavtalsupphandlingen</w:t>
      </w:r>
    </w:p>
    <w:p w14:paraId="030D82B3" w14:textId="77777777" w:rsidR="000A7F59" w:rsidRPr="0005321B" w:rsidRDefault="000A7F59" w:rsidP="000A7F59">
      <w:pPr>
        <w:pStyle w:val="Liststycke"/>
        <w:numPr>
          <w:ilvl w:val="0"/>
          <w:numId w:val="4"/>
        </w:numPr>
        <w:rPr>
          <w:rFonts w:ascii="Corbel" w:hAnsi="Corbel"/>
          <w:w w:val="101"/>
          <w:szCs w:val="24"/>
        </w:rPr>
      </w:pPr>
      <w:r w:rsidRPr="0005321B">
        <w:rPr>
          <w:rFonts w:ascii="Corbel" w:hAnsi="Corbel"/>
          <w:szCs w:val="24"/>
        </w:rPr>
        <w:t>Upphandlingsdokumentet</w:t>
      </w:r>
      <w:r w:rsidRPr="0005321B">
        <w:rPr>
          <w:rFonts w:ascii="Corbel" w:eastAsia="Times New Roman" w:hAnsi="Corbel" w:cs="Times New Roman"/>
          <w:spacing w:val="38"/>
          <w:szCs w:val="24"/>
        </w:rPr>
        <w:t xml:space="preserve"> </w:t>
      </w:r>
      <w:r w:rsidRPr="0005321B">
        <w:rPr>
          <w:rFonts w:ascii="Corbel" w:hAnsi="Corbel"/>
          <w:szCs w:val="24"/>
        </w:rPr>
        <w:t>med</w:t>
      </w:r>
      <w:r w:rsidRPr="0005321B">
        <w:rPr>
          <w:rFonts w:ascii="Corbel" w:eastAsia="Times New Roman" w:hAnsi="Corbel" w:cs="Times New Roman"/>
          <w:spacing w:val="23"/>
          <w:szCs w:val="24"/>
        </w:rPr>
        <w:t xml:space="preserve"> </w:t>
      </w:r>
      <w:r w:rsidRPr="0005321B">
        <w:rPr>
          <w:rFonts w:ascii="Corbel" w:hAnsi="Corbel"/>
          <w:w w:val="101"/>
          <w:szCs w:val="24"/>
        </w:rPr>
        <w:t>bilagor i ramavtalsupphandlingen</w:t>
      </w:r>
    </w:p>
    <w:p w14:paraId="385BB9C3" w14:textId="77777777" w:rsidR="000A7F59" w:rsidRPr="0005321B" w:rsidRDefault="000A7F59" w:rsidP="000A7F59">
      <w:pPr>
        <w:pStyle w:val="Liststycke"/>
        <w:numPr>
          <w:ilvl w:val="0"/>
          <w:numId w:val="4"/>
        </w:numPr>
        <w:rPr>
          <w:rFonts w:ascii="Corbel" w:hAnsi="Corbel"/>
          <w:w w:val="101"/>
          <w:szCs w:val="24"/>
        </w:rPr>
      </w:pPr>
      <w:r w:rsidRPr="0005321B">
        <w:rPr>
          <w:rFonts w:ascii="Corbel" w:hAnsi="Corbel"/>
          <w:szCs w:val="24"/>
        </w:rPr>
        <w:t>Eventuella</w:t>
      </w:r>
      <w:r w:rsidRPr="0005321B">
        <w:rPr>
          <w:rFonts w:ascii="Corbel" w:eastAsia="Times New Roman" w:hAnsi="Corbel" w:cs="Times New Roman"/>
          <w:spacing w:val="27"/>
          <w:szCs w:val="24"/>
        </w:rPr>
        <w:t xml:space="preserve"> </w:t>
      </w:r>
      <w:r w:rsidRPr="0005321B">
        <w:rPr>
          <w:rFonts w:ascii="Corbel" w:hAnsi="Corbel"/>
          <w:szCs w:val="24"/>
        </w:rPr>
        <w:t>skriftliga</w:t>
      </w:r>
      <w:r w:rsidRPr="0005321B">
        <w:rPr>
          <w:rFonts w:ascii="Corbel" w:eastAsia="Times New Roman" w:hAnsi="Corbel" w:cs="Times New Roman"/>
          <w:spacing w:val="26"/>
          <w:szCs w:val="24"/>
        </w:rPr>
        <w:t xml:space="preserve"> </w:t>
      </w:r>
      <w:r w:rsidRPr="0005321B">
        <w:rPr>
          <w:rFonts w:ascii="Corbel" w:hAnsi="Corbel"/>
          <w:szCs w:val="24"/>
        </w:rPr>
        <w:t>förtydliganden</w:t>
      </w:r>
      <w:r w:rsidRPr="0005321B">
        <w:rPr>
          <w:rFonts w:ascii="Corbel" w:eastAsia="Times New Roman" w:hAnsi="Corbel" w:cs="Times New Roman"/>
          <w:spacing w:val="32"/>
          <w:szCs w:val="24"/>
        </w:rPr>
        <w:t xml:space="preserve"> </w:t>
      </w:r>
      <w:r w:rsidRPr="0005321B">
        <w:rPr>
          <w:rFonts w:ascii="Corbel" w:hAnsi="Corbel"/>
          <w:szCs w:val="24"/>
        </w:rPr>
        <w:t>till</w:t>
      </w:r>
      <w:r w:rsidRPr="0005321B">
        <w:rPr>
          <w:rFonts w:ascii="Corbel" w:eastAsia="Times New Roman" w:hAnsi="Corbel" w:cs="Times New Roman"/>
          <w:spacing w:val="20"/>
          <w:szCs w:val="24"/>
        </w:rPr>
        <w:t xml:space="preserve"> </w:t>
      </w:r>
      <w:r w:rsidRPr="0005321B">
        <w:rPr>
          <w:rFonts w:ascii="Corbel" w:hAnsi="Corbel"/>
          <w:szCs w:val="24"/>
        </w:rPr>
        <w:t>anbud</w:t>
      </w:r>
      <w:r w:rsidRPr="0005321B">
        <w:rPr>
          <w:rFonts w:ascii="Corbel" w:eastAsia="Times New Roman" w:hAnsi="Corbel" w:cs="Times New Roman"/>
          <w:spacing w:val="25"/>
          <w:szCs w:val="24"/>
        </w:rPr>
        <w:t xml:space="preserve"> </w:t>
      </w:r>
      <w:r w:rsidRPr="0005321B">
        <w:rPr>
          <w:rFonts w:ascii="Corbel" w:hAnsi="Corbel"/>
          <w:szCs w:val="24"/>
        </w:rPr>
        <w:t>med</w:t>
      </w:r>
      <w:r w:rsidRPr="0005321B">
        <w:rPr>
          <w:rFonts w:ascii="Corbel" w:eastAsia="Times New Roman" w:hAnsi="Corbel" w:cs="Times New Roman"/>
          <w:spacing w:val="23"/>
          <w:szCs w:val="24"/>
        </w:rPr>
        <w:t xml:space="preserve"> </w:t>
      </w:r>
      <w:r w:rsidRPr="0005321B">
        <w:rPr>
          <w:rFonts w:ascii="Corbel" w:hAnsi="Corbel"/>
          <w:w w:val="101"/>
          <w:szCs w:val="24"/>
        </w:rPr>
        <w:t>bilagor i ramavtalsupphandlingen</w:t>
      </w:r>
    </w:p>
    <w:p w14:paraId="31F2322E" w14:textId="77777777" w:rsidR="000A7F59" w:rsidRPr="0005321B" w:rsidRDefault="000A7F59" w:rsidP="000A7F59">
      <w:pPr>
        <w:pStyle w:val="Liststycke"/>
        <w:numPr>
          <w:ilvl w:val="0"/>
          <w:numId w:val="4"/>
        </w:numPr>
        <w:spacing w:after="240"/>
        <w:ind w:left="1916" w:hanging="357"/>
        <w:rPr>
          <w:rFonts w:ascii="Corbel" w:hAnsi="Corbel"/>
          <w:w w:val="101"/>
          <w:szCs w:val="24"/>
        </w:rPr>
      </w:pPr>
      <w:r w:rsidRPr="0005321B">
        <w:rPr>
          <w:rFonts w:ascii="Corbel" w:hAnsi="Corbel"/>
          <w:szCs w:val="24"/>
        </w:rPr>
        <w:t>Anbud</w:t>
      </w:r>
      <w:r w:rsidRPr="0005321B">
        <w:rPr>
          <w:rFonts w:ascii="Corbel" w:eastAsia="Times New Roman" w:hAnsi="Corbel" w:cs="Times New Roman"/>
          <w:spacing w:val="25"/>
          <w:szCs w:val="24"/>
        </w:rPr>
        <w:t xml:space="preserve"> </w:t>
      </w:r>
      <w:r w:rsidRPr="0005321B">
        <w:rPr>
          <w:rFonts w:ascii="Corbel" w:hAnsi="Corbel"/>
          <w:szCs w:val="24"/>
        </w:rPr>
        <w:t>med</w:t>
      </w:r>
      <w:r w:rsidRPr="0005321B">
        <w:rPr>
          <w:rFonts w:ascii="Corbel" w:eastAsia="Times New Roman" w:hAnsi="Corbel" w:cs="Times New Roman"/>
          <w:spacing w:val="23"/>
          <w:szCs w:val="24"/>
        </w:rPr>
        <w:t xml:space="preserve"> </w:t>
      </w:r>
      <w:r w:rsidRPr="0005321B">
        <w:rPr>
          <w:rFonts w:ascii="Corbel" w:hAnsi="Corbel"/>
          <w:w w:val="101"/>
          <w:szCs w:val="24"/>
        </w:rPr>
        <w:t xml:space="preserve">bilagor i ramavtalsupphandlingen </w:t>
      </w:r>
    </w:p>
    <w:p w14:paraId="337BCC01" w14:textId="77777777" w:rsidR="000A7F59" w:rsidRPr="0005321B" w:rsidRDefault="000A7F59" w:rsidP="000A7F59">
      <w:pPr>
        <w:pStyle w:val="1Rubrik1"/>
        <w:keepLines w:val="0"/>
        <w:numPr>
          <w:ilvl w:val="0"/>
          <w:numId w:val="3"/>
        </w:numPr>
        <w:ind w:left="992" w:hanging="992"/>
        <w:rPr>
          <w:rFonts w:ascii="Corbel" w:hAnsi="Corbel"/>
        </w:rPr>
      </w:pPr>
      <w:bookmarkStart w:id="5" w:name="_Toc70079747"/>
      <w:r w:rsidRPr="0005321B">
        <w:rPr>
          <w:rFonts w:ascii="Corbel" w:hAnsi="Corbel"/>
        </w:rPr>
        <w:lastRenderedPageBreak/>
        <w:t>Leverantörens åtaganden</w:t>
      </w:r>
      <w:bookmarkEnd w:id="5"/>
    </w:p>
    <w:p w14:paraId="2F4E0C2B" w14:textId="77777777" w:rsidR="000A7F59" w:rsidRPr="0005321B" w:rsidRDefault="000A7F59" w:rsidP="000A7F59">
      <w:pPr>
        <w:pStyle w:val="11Rubrik2"/>
        <w:keepLines w:val="0"/>
        <w:numPr>
          <w:ilvl w:val="1"/>
          <w:numId w:val="3"/>
        </w:numPr>
        <w:ind w:left="992" w:hanging="992"/>
        <w:rPr>
          <w:rFonts w:ascii="Corbel" w:hAnsi="Corbel"/>
          <w:b/>
          <w:sz w:val="24"/>
        </w:rPr>
      </w:pPr>
      <w:r w:rsidRPr="0005321B">
        <w:rPr>
          <w:rFonts w:ascii="Corbel" w:hAnsi="Corbel"/>
          <w:b/>
          <w:sz w:val="24"/>
        </w:rPr>
        <w:t>De varor och tjänster som kontraktet omfattar och leverantörens ansvar</w:t>
      </w:r>
    </w:p>
    <w:p w14:paraId="6035A43D" w14:textId="77777777" w:rsidR="000A7F59" w:rsidRPr="0005321B" w:rsidRDefault="000A7F59" w:rsidP="000A7F59">
      <w:pPr>
        <w:pStyle w:val="111Rubrik31"/>
        <w:keepNext w:val="0"/>
        <w:keepLines w:val="0"/>
        <w:numPr>
          <w:ilvl w:val="2"/>
          <w:numId w:val="3"/>
        </w:numPr>
        <w:ind w:left="993" w:hanging="993"/>
        <w:rPr>
          <w:rFonts w:ascii="Corbel" w:hAnsi="Corbel"/>
        </w:rPr>
      </w:pPr>
      <w:r w:rsidRPr="0005321B">
        <w:rPr>
          <w:rFonts w:ascii="Corbel" w:hAnsi="Corbel"/>
        </w:rPr>
        <w:t xml:space="preserve">Leverantören ska tillhandahålla produkter och tjänster enligt de krav och villkor som framgår av kontraktet, inkl. dessa allmänna kontraktsvillkor. </w:t>
      </w:r>
    </w:p>
    <w:p w14:paraId="04EA911B" w14:textId="77777777" w:rsidR="000A7F59" w:rsidRPr="0005321B" w:rsidRDefault="000A7F59" w:rsidP="000A7F59">
      <w:pPr>
        <w:pStyle w:val="111Rubrik31"/>
        <w:keepNext w:val="0"/>
        <w:keepLines w:val="0"/>
        <w:numPr>
          <w:ilvl w:val="2"/>
          <w:numId w:val="3"/>
        </w:numPr>
        <w:ind w:left="993" w:hanging="993"/>
        <w:rPr>
          <w:rFonts w:ascii="Corbel" w:hAnsi="Corbel"/>
        </w:rPr>
      </w:pPr>
      <w:r w:rsidRPr="0005321B">
        <w:rPr>
          <w:rFonts w:ascii="Corbel" w:hAnsi="Corbel"/>
        </w:rPr>
        <w:t>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w:t>
      </w:r>
    </w:p>
    <w:p w14:paraId="35CD5D3A" w14:textId="77777777" w:rsidR="000A7F59" w:rsidRPr="0005321B" w:rsidRDefault="000A7F59" w:rsidP="000A7F59">
      <w:pPr>
        <w:pStyle w:val="111Rubrik31"/>
        <w:keepNext w:val="0"/>
        <w:keepLines w:val="0"/>
        <w:numPr>
          <w:ilvl w:val="2"/>
          <w:numId w:val="3"/>
        </w:numPr>
        <w:ind w:left="993" w:hanging="993"/>
        <w:rPr>
          <w:rFonts w:ascii="Corbel" w:hAnsi="Corbel"/>
        </w:rPr>
      </w:pPr>
      <w:r w:rsidRPr="0005321B">
        <w:rPr>
          <w:rFonts w:ascii="Corbel" w:hAnsi="Corbel"/>
        </w:rPr>
        <w:t xml:space="preserve">Leverantören ska aktivt skaffa sig kännedom om och följa de lagar, förordningar, myndighetskrav, regler, normer, standarder och föreskrifter som vid var tid gäller för leverantörens verksamhet. </w:t>
      </w:r>
    </w:p>
    <w:p w14:paraId="227E3830" w14:textId="77777777" w:rsidR="000A7F59" w:rsidRPr="0005321B" w:rsidRDefault="000A7F59" w:rsidP="000A7F59">
      <w:pPr>
        <w:pStyle w:val="111Rubrik31"/>
        <w:keepNext w:val="0"/>
        <w:keepLines w:val="0"/>
        <w:numPr>
          <w:ilvl w:val="2"/>
          <w:numId w:val="3"/>
        </w:numPr>
        <w:ind w:left="993" w:hanging="993"/>
        <w:rPr>
          <w:rFonts w:ascii="Corbel" w:hAnsi="Corbel"/>
        </w:rPr>
      </w:pPr>
      <w:r w:rsidRPr="0005321B">
        <w:rPr>
          <w:rFonts w:ascii="Corbel" w:hAnsi="Corbel"/>
        </w:rPr>
        <w:t xml:space="preserve">Leverantören har ett fullständigt och odelat ansvar för att fullgöra alla åtaganden och förpliktelser under kontraktet. Leverantören ska se till att på bästa sätt ta tillvara den upphandlande myndighetens intressen. </w:t>
      </w:r>
    </w:p>
    <w:p w14:paraId="5F3E532A" w14:textId="77777777" w:rsidR="000A7F59" w:rsidRPr="0005321B" w:rsidRDefault="000A7F59" w:rsidP="000A7F59">
      <w:pPr>
        <w:pStyle w:val="111Rubrik31"/>
        <w:keepNext w:val="0"/>
        <w:keepLines w:val="0"/>
        <w:numPr>
          <w:ilvl w:val="2"/>
          <w:numId w:val="3"/>
        </w:numPr>
        <w:spacing w:after="240"/>
        <w:ind w:left="992" w:hanging="992"/>
        <w:rPr>
          <w:rFonts w:ascii="Corbel" w:hAnsi="Corbel"/>
        </w:rPr>
      </w:pPr>
      <w:r w:rsidRPr="0005321B">
        <w:rPr>
          <w:rFonts w:ascii="Corbel" w:hAnsi="Corbel"/>
        </w:rPr>
        <w:t xml:space="preserve">Leverantören ska på egen bekostnad ha alla tillstånd m.m. som krävs för att leverantören ska kunna fullgöra sina åtaganden enligt kontraktet.  </w:t>
      </w:r>
    </w:p>
    <w:p w14:paraId="75096844"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6" w:name="_Toc454343517"/>
      <w:bookmarkStart w:id="7" w:name="_Toc449618017"/>
      <w:bookmarkStart w:id="8" w:name="_Toc449611831"/>
      <w:bookmarkStart w:id="9" w:name="_Toc462217416"/>
      <w:r w:rsidRPr="0005321B">
        <w:rPr>
          <w:rFonts w:ascii="Corbel" w:hAnsi="Corbel"/>
          <w:b/>
          <w:sz w:val="24"/>
        </w:rPr>
        <w:t>Uppföljning</w:t>
      </w:r>
      <w:bookmarkEnd w:id="6"/>
      <w:bookmarkEnd w:id="7"/>
      <w:bookmarkEnd w:id="8"/>
      <w:r w:rsidRPr="0005321B">
        <w:rPr>
          <w:rFonts w:ascii="Corbel" w:hAnsi="Corbel"/>
          <w:b/>
          <w:sz w:val="24"/>
        </w:rPr>
        <w:t xml:space="preserve"> och insyn</w:t>
      </w:r>
      <w:bookmarkEnd w:id="9"/>
      <w:r w:rsidRPr="0005321B">
        <w:rPr>
          <w:rFonts w:ascii="Corbel" w:hAnsi="Corbel"/>
          <w:b/>
          <w:sz w:val="24"/>
        </w:rPr>
        <w:t xml:space="preserve"> </w:t>
      </w:r>
      <w:bookmarkStart w:id="10" w:name="_Ref487715143"/>
    </w:p>
    <w:p w14:paraId="04F1FC22" w14:textId="77777777" w:rsidR="000A7F59" w:rsidRPr="0005321B" w:rsidRDefault="000A7F59" w:rsidP="000A7F59">
      <w:pPr>
        <w:pStyle w:val="111Rubrik31"/>
        <w:keepNext w:val="0"/>
        <w:keepLines w:val="0"/>
        <w:numPr>
          <w:ilvl w:val="2"/>
          <w:numId w:val="3"/>
        </w:numPr>
        <w:ind w:left="993" w:hanging="993"/>
        <w:rPr>
          <w:rFonts w:ascii="Corbel" w:hAnsi="Corbel"/>
        </w:rPr>
      </w:pPr>
      <w:bookmarkStart w:id="11" w:name="_Ref33604027"/>
      <w:r w:rsidRPr="0005321B">
        <w:rPr>
          <w:rFonts w:ascii="Corbel" w:hAnsi="Corbel"/>
        </w:rPr>
        <w:t>Leverantören ska ge den upphandlande myndigheten eller dess ombud tillträde till och insyn i sin eller underleverantörers verksamhet. Tillträdet ska ges i den utsträckning som krävs för att den upphandlande myndigheten ska kunna kontrollera att leverantören lever upp till sina åtaganden enligt kontraktet samt de sociala villkoren i 5.4 i ramavtalet. Skyldigheten att ge tillträde och insyn gäller till och med ett år efter det att kontraktet har löpt ut.</w:t>
      </w:r>
      <w:bookmarkEnd w:id="11"/>
      <w:r w:rsidRPr="0005321B">
        <w:rPr>
          <w:rFonts w:ascii="Corbel" w:hAnsi="Corbel"/>
        </w:rPr>
        <w:t xml:space="preserve"> </w:t>
      </w:r>
    </w:p>
    <w:p w14:paraId="5262488B" w14:textId="77777777" w:rsidR="000A7F59" w:rsidRPr="0005321B" w:rsidRDefault="000A7F59" w:rsidP="000A7F59">
      <w:pPr>
        <w:pStyle w:val="111Rubrik31"/>
        <w:keepNext w:val="0"/>
        <w:keepLines w:val="0"/>
        <w:numPr>
          <w:ilvl w:val="2"/>
          <w:numId w:val="3"/>
        </w:numPr>
        <w:ind w:left="993" w:hanging="993"/>
        <w:rPr>
          <w:rFonts w:ascii="Corbel" w:hAnsi="Corbel"/>
        </w:rPr>
      </w:pPr>
      <w:bookmarkStart w:id="12" w:name="_Ref536619249"/>
      <w:bookmarkEnd w:id="10"/>
      <w:r w:rsidRPr="0005321B">
        <w:rPr>
          <w:rFonts w:ascii="Corbel" w:hAnsi="Corbel"/>
        </w:rPr>
        <w:t>För uppföljning av de sociala villkoren i 5.4 i ramavtalet, kan den upphandlande myndigheten, eller dess ombud, komma att granska tidrapportering, scheman, lönespecifikationer och anställningsavtal. Sådan granskning ska vara förenlig med dataskyddsförordningen. Den upphandlande myndigheten eller dess ombud ska ha möjlighet att intervjua arbetstagare som omfattas av dessa villkor.</w:t>
      </w:r>
      <w:bookmarkEnd w:id="12"/>
    </w:p>
    <w:p w14:paraId="1F85CC12" w14:textId="77777777" w:rsidR="000A7F59" w:rsidRPr="0005321B" w:rsidRDefault="000A7F59" w:rsidP="000A7F59">
      <w:pPr>
        <w:pStyle w:val="111Rubrik31"/>
        <w:keepNext w:val="0"/>
        <w:keepLines w:val="0"/>
        <w:numPr>
          <w:ilvl w:val="2"/>
          <w:numId w:val="3"/>
        </w:numPr>
        <w:spacing w:after="240"/>
        <w:ind w:left="992" w:hanging="992"/>
        <w:rPr>
          <w:rFonts w:ascii="Corbel" w:hAnsi="Corbel"/>
        </w:rPr>
      </w:pPr>
      <w:r w:rsidRPr="0005321B">
        <w:rPr>
          <w:rFonts w:ascii="Corbel" w:hAnsi="Corbel"/>
        </w:rPr>
        <w:lastRenderedPageBreak/>
        <w:t xml:space="preserve">Leverantören ska utan kostnad för den upphandlande myndigheten medverka vid den upphandlande myndighetens uppföljning av kontraktet, oavsett vilket eller vilka villkor som följs upp. </w:t>
      </w:r>
    </w:p>
    <w:p w14:paraId="6AF2A4A1"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 xml:space="preserve">Marknadsföring </w:t>
      </w:r>
    </w:p>
    <w:p w14:paraId="79A2A960" w14:textId="77777777" w:rsidR="000A7F59" w:rsidRPr="0005321B" w:rsidRDefault="000A7F59" w:rsidP="000A7F59">
      <w:pPr>
        <w:pStyle w:val="111Rubrik31"/>
        <w:keepNext w:val="0"/>
        <w:keepLines w:val="0"/>
        <w:numPr>
          <w:ilvl w:val="2"/>
          <w:numId w:val="3"/>
        </w:numPr>
        <w:spacing w:after="240"/>
        <w:ind w:left="992" w:hanging="992"/>
        <w:rPr>
          <w:rFonts w:ascii="Corbel" w:hAnsi="Corbel"/>
        </w:rPr>
      </w:pPr>
      <w:r w:rsidRPr="0005321B">
        <w:rPr>
          <w:rFonts w:ascii="Corbel" w:hAnsi="Corbel"/>
        </w:rPr>
        <w:t>Leverantören får inte hänvisa till kontraktet i sin marknadsföring på ett missvisande sätt. Leverantören ska</w:t>
      </w:r>
      <w:r w:rsidRPr="0005321B">
        <w:rPr>
          <w:rFonts w:ascii="Corbel" w:hAnsi="Corbel" w:cs="Arial"/>
        </w:rPr>
        <w:t xml:space="preserve"> omedelbart sluta med marknadsföring som den upphandlande </w:t>
      </w:r>
      <w:r w:rsidRPr="0005321B">
        <w:rPr>
          <w:rFonts w:ascii="Corbel" w:hAnsi="Corbel"/>
        </w:rPr>
        <w:t>myndigheten bedömer vara missvisande eller oförenlig med den upphandlande myndighetens värderingar eller verksamhet.</w:t>
      </w:r>
    </w:p>
    <w:p w14:paraId="7048AF80"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Sekretess, informationssäkerhet och personuppgifter</w:t>
      </w:r>
    </w:p>
    <w:p w14:paraId="2F81A36F"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bookmarkStart w:id="13" w:name="_Ref20919277"/>
      <w:r w:rsidRPr="0005321B">
        <w:rPr>
          <w:rFonts w:ascii="Corbel" w:hAnsi="Corbel" w:cs="Arial"/>
        </w:rPr>
        <w:t>Leverantören förbinder sig att följa de bestämmelser om sekretess i offentlighets- och sekretesslagen (2009:400)</w:t>
      </w:r>
      <w:r w:rsidRPr="0005321B">
        <w:rPr>
          <w:rFonts w:ascii="Corbel" w:hAnsi="Corbel"/>
        </w:rPr>
        <w:t>, lagen om företagshemligheter (2018:558) eller vid var tid</w:t>
      </w:r>
      <w:r w:rsidRPr="0005321B">
        <w:rPr>
          <w:rFonts w:ascii="Corbel" w:hAnsi="Corbel" w:cs="Arial"/>
        </w:rPr>
        <w:t xml:space="preserve"> gällande annan tillämplig författning som gäller för den upphandlande myndigheten. 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w:t>
      </w:r>
      <w:bookmarkEnd w:id="13"/>
    </w:p>
    <w:p w14:paraId="1B679C63"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 xml:space="preserve">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70E74B3E"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 xml:space="preserve">Den upphandlande myndigheten kan dock ange i kontraktet att den upphandlande myndigheten istället godtar att motsvarande regleringar i leverantörens standardvillkor </w:t>
      </w:r>
      <w:r w:rsidRPr="0005321B">
        <w:rPr>
          <w:rFonts w:ascii="Corbel" w:hAnsi="Corbel" w:cs="Arial"/>
        </w:rPr>
        <w:lastRenderedPageBreak/>
        <w:t>ska tillämpas, förutsatt att standardvillkoren uppfyller lagens krav och den upphandlande myndighetens instruktioner för behandling av personuppgifter.</w:t>
      </w:r>
    </w:p>
    <w:p w14:paraId="743E7C16"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bookmarkStart w:id="14" w:name="_Ref487716402"/>
      <w:r w:rsidRPr="0005321B">
        <w:rPr>
          <w:rFonts w:ascii="Corbel" w:hAnsi="Corbel" w:cs="Arial"/>
        </w:rPr>
        <w:t>Leverantören har bara rätt att bearbeta eller lagra personuppgifter i, eller överföra dem till, ett land som inte är medlem i EU eller EES om någon av följande förutsättningar är uppfylld:</w:t>
      </w:r>
      <w:bookmarkEnd w:id="14"/>
    </w:p>
    <w:p w14:paraId="1C2B4DDB" w14:textId="77777777" w:rsidR="000A7F59" w:rsidRPr="0005321B" w:rsidRDefault="000A7F59" w:rsidP="000A7F59">
      <w:pPr>
        <w:pStyle w:val="Liststycke"/>
        <w:numPr>
          <w:ilvl w:val="3"/>
          <w:numId w:val="5"/>
        </w:numPr>
        <w:spacing w:before="120" w:line="360" w:lineRule="auto"/>
        <w:ind w:left="1843" w:hanging="709"/>
        <w:rPr>
          <w:rFonts w:ascii="Corbel" w:hAnsi="Corbel" w:cs="Arial"/>
        </w:rPr>
      </w:pPr>
      <w:r w:rsidRPr="0005321B">
        <w:rPr>
          <w:rFonts w:ascii="Corbel" w:hAnsi="Corbel" w:cs="Arial"/>
        </w:rPr>
        <w:t>det finns en adekvat skyddsnivå i mottagarlandet</w:t>
      </w:r>
    </w:p>
    <w:p w14:paraId="445699C2" w14:textId="77777777" w:rsidR="000A7F59" w:rsidRPr="0005321B" w:rsidRDefault="000A7F59" w:rsidP="000A7F59">
      <w:pPr>
        <w:pStyle w:val="Liststycke"/>
        <w:numPr>
          <w:ilvl w:val="3"/>
          <w:numId w:val="5"/>
        </w:numPr>
        <w:spacing w:before="240" w:line="360" w:lineRule="auto"/>
        <w:ind w:left="1843" w:hanging="708"/>
        <w:rPr>
          <w:rFonts w:ascii="Corbel" w:hAnsi="Corbel" w:cs="Arial"/>
        </w:rPr>
      </w:pPr>
      <w:r w:rsidRPr="0005321B">
        <w:rPr>
          <w:rFonts w:ascii="Corbel" w:hAnsi="Corbel" w:cs="Arial"/>
        </w:rPr>
        <w:t>den registrerade har gett sitt samtycke till överföringen</w:t>
      </w:r>
    </w:p>
    <w:p w14:paraId="49558117" w14:textId="77777777" w:rsidR="000A7F59" w:rsidRPr="0005321B" w:rsidRDefault="000A7F59" w:rsidP="000A7F59">
      <w:pPr>
        <w:pStyle w:val="Liststycke"/>
        <w:numPr>
          <w:ilvl w:val="3"/>
          <w:numId w:val="5"/>
        </w:numPr>
        <w:spacing w:before="240" w:line="360" w:lineRule="auto"/>
        <w:ind w:left="1843" w:hanging="708"/>
        <w:rPr>
          <w:rFonts w:ascii="Corbel" w:hAnsi="Corbel" w:cs="Arial"/>
        </w:rPr>
      </w:pPr>
      <w:r w:rsidRPr="0005321B">
        <w:rPr>
          <w:rFonts w:ascii="Corbel" w:hAnsi="Corbel" w:cs="Arial"/>
        </w:rPr>
        <w:t>de situationer som uttryckligen anges i allmänna dataskyddsförordningen och dataskyddslagen föreligger, eller</w:t>
      </w:r>
    </w:p>
    <w:p w14:paraId="7046327C" w14:textId="77777777" w:rsidR="000A7F59" w:rsidRPr="0005321B" w:rsidRDefault="000A7F59" w:rsidP="000A7F59">
      <w:pPr>
        <w:pStyle w:val="Liststycke"/>
        <w:numPr>
          <w:ilvl w:val="3"/>
          <w:numId w:val="5"/>
        </w:numPr>
        <w:spacing w:before="240" w:after="240" w:line="360" w:lineRule="auto"/>
        <w:ind w:left="1843" w:hanging="709"/>
        <w:rPr>
          <w:rFonts w:ascii="Corbel" w:hAnsi="Corbel" w:cs="Arial"/>
        </w:rPr>
      </w:pPr>
      <w:r w:rsidRPr="0005321B">
        <w:rPr>
          <w:rFonts w:ascii="Corbel" w:hAnsi="Corbel" w:cs="Arial"/>
        </w:rPr>
        <w:t>det är tillåtet enligt föreskrifter eller särskilda beslut av svenska regeringen eller Datainspektionen p.g.a. att det finns tillräckliga garantier för att de registrerades rättigheter skyddas. Sådana garantier kan finnas genom</w:t>
      </w:r>
    </w:p>
    <w:p w14:paraId="500BA4CD" w14:textId="77777777" w:rsidR="000A7F59" w:rsidRPr="0005321B" w:rsidRDefault="000A7F59" w:rsidP="000A7F59">
      <w:pPr>
        <w:pStyle w:val="Liststycke"/>
        <w:numPr>
          <w:ilvl w:val="2"/>
          <w:numId w:val="6"/>
        </w:numPr>
        <w:spacing w:before="240" w:line="360" w:lineRule="auto"/>
        <w:ind w:left="2552" w:hanging="425"/>
        <w:rPr>
          <w:rFonts w:ascii="Corbel" w:hAnsi="Corbel" w:cs="Arial"/>
        </w:rPr>
      </w:pPr>
      <w:r w:rsidRPr="0005321B">
        <w:rPr>
          <w:rFonts w:ascii="Corbel" w:hAnsi="Corbel" w:cs="Arial"/>
        </w:rPr>
        <w:t>standardavtalsklausuler som EU</w:t>
      </w:r>
      <w:r w:rsidRPr="0005321B">
        <w:rPr>
          <w:rFonts w:ascii="Corbel" w:hAnsi="Corbel" w:cs="Arial"/>
        </w:rPr>
        <w:noBreakHyphen/>
        <w:t>kommissionen har godkänt, eller</w:t>
      </w:r>
    </w:p>
    <w:p w14:paraId="69BE19B9" w14:textId="77777777" w:rsidR="000A7F59" w:rsidRPr="0005321B" w:rsidRDefault="000A7F59" w:rsidP="000A7F59">
      <w:pPr>
        <w:pStyle w:val="Liststycke"/>
        <w:numPr>
          <w:ilvl w:val="2"/>
          <w:numId w:val="6"/>
        </w:numPr>
        <w:spacing w:before="240" w:line="360" w:lineRule="auto"/>
        <w:ind w:left="2552" w:hanging="425"/>
        <w:rPr>
          <w:rFonts w:ascii="Corbel" w:hAnsi="Corbel" w:cs="Arial"/>
        </w:rPr>
      </w:pPr>
      <w:r w:rsidRPr="0005321B">
        <w:rPr>
          <w:rFonts w:ascii="Corbel" w:hAnsi="Corbel" w:cs="Arial"/>
        </w:rPr>
        <w:t>bindande företagsinterna regler, så kallade Binding Corporate Rules.</w:t>
      </w:r>
    </w:p>
    <w:p w14:paraId="3CEDB276" w14:textId="77777777" w:rsidR="000A7F59" w:rsidRPr="0005321B" w:rsidRDefault="000A7F59" w:rsidP="000A7F59">
      <w:pPr>
        <w:spacing w:after="120" w:line="360" w:lineRule="auto"/>
        <w:ind w:left="993"/>
        <w:rPr>
          <w:rFonts w:ascii="Corbel" w:hAnsi="Corbel" w:cs="Arial"/>
        </w:rPr>
      </w:pPr>
      <w:r w:rsidRPr="0005321B">
        <w:rPr>
          <w:rFonts w:ascii="Corbel" w:hAnsi="Corbel" w:cs="Arial"/>
        </w:rPr>
        <w:t>Om det blir aktuellt att föra över personuppgifter till tredje land ska leverantören uppvisa dokumentation för den upphandlande myndigheten som styrker att bestämmelsen är uppfylld innan överföring påbörjas.</w:t>
      </w:r>
    </w:p>
    <w:p w14:paraId="05E4340F"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bookmarkStart w:id="15" w:name="_Ref54084061"/>
      <w:r w:rsidRPr="0005321B">
        <w:rPr>
          <w:rFonts w:ascii="Corbel" w:hAnsi="Corbel" w:cs="Arial"/>
        </w:rPr>
        <w:t>Leverantören ska bedriva ett systematiskt informationssäkerhetsarbete gällande den egna verksamheten som minst omfattar:</w:t>
      </w:r>
      <w:bookmarkEnd w:id="15"/>
    </w:p>
    <w:p w14:paraId="1EADD91A" w14:textId="77777777" w:rsidR="000A7F59" w:rsidRPr="0005321B" w:rsidRDefault="000A7F59" w:rsidP="000A7F59">
      <w:pPr>
        <w:pStyle w:val="Liststycke"/>
        <w:numPr>
          <w:ilvl w:val="3"/>
          <w:numId w:val="7"/>
        </w:numPr>
        <w:spacing w:before="120" w:line="360" w:lineRule="auto"/>
        <w:rPr>
          <w:rFonts w:ascii="Corbel" w:hAnsi="Corbel" w:cs="Arial"/>
        </w:rPr>
      </w:pPr>
      <w:r w:rsidRPr="0005321B">
        <w:rPr>
          <w:rFonts w:ascii="Corbel" w:hAnsi="Corbel" w:cs="Arial"/>
        </w:rPr>
        <w:t>en informationssäkerhetspolicy som är godkänd av ledningen och kommunicerad till medarbetarna, samt innehåller ett åtagande om ständig förbättring av informationssäkerhetsarbetet,</w:t>
      </w:r>
    </w:p>
    <w:p w14:paraId="0E6E7006" w14:textId="77777777" w:rsidR="000A7F59" w:rsidRPr="0005321B" w:rsidRDefault="000A7F59" w:rsidP="000A7F59">
      <w:pPr>
        <w:pStyle w:val="Liststycke"/>
        <w:numPr>
          <w:ilvl w:val="3"/>
          <w:numId w:val="7"/>
        </w:numPr>
        <w:spacing w:before="120" w:line="360" w:lineRule="auto"/>
        <w:rPr>
          <w:rFonts w:ascii="Corbel" w:hAnsi="Corbel" w:cs="Arial"/>
        </w:rPr>
      </w:pPr>
      <w:r w:rsidRPr="0005321B">
        <w:rPr>
          <w:rFonts w:ascii="Corbel" w:hAnsi="Corbel" w:cs="Arial"/>
        </w:rPr>
        <w:t>upprättande och uppföljning av informationssäkerhetsmål för verksamheten,</w:t>
      </w:r>
    </w:p>
    <w:p w14:paraId="3DCC44C9" w14:textId="77777777" w:rsidR="000A7F59" w:rsidRPr="0005321B" w:rsidRDefault="000A7F59" w:rsidP="000A7F59">
      <w:pPr>
        <w:pStyle w:val="Liststycke"/>
        <w:numPr>
          <w:ilvl w:val="3"/>
          <w:numId w:val="7"/>
        </w:numPr>
        <w:spacing w:before="120" w:line="360" w:lineRule="auto"/>
        <w:rPr>
          <w:rFonts w:ascii="Corbel" w:hAnsi="Corbel" w:cs="Arial"/>
        </w:rPr>
      </w:pPr>
      <w:r w:rsidRPr="0005321B">
        <w:rPr>
          <w:rFonts w:ascii="Corbel" w:hAnsi="Corbel" w:cs="Arial"/>
        </w:rPr>
        <w:t>fastställande av vilka resurser som behövs samt tilldela ansvar och befogenheter vad gäller informationssäkerhet,</w:t>
      </w:r>
    </w:p>
    <w:p w14:paraId="6077AC1C" w14:textId="77777777" w:rsidR="000A7F59" w:rsidRPr="0005321B" w:rsidRDefault="000A7F59" w:rsidP="000A7F59">
      <w:pPr>
        <w:pStyle w:val="Liststycke"/>
        <w:numPr>
          <w:ilvl w:val="3"/>
          <w:numId w:val="7"/>
        </w:numPr>
        <w:spacing w:before="120" w:line="360" w:lineRule="auto"/>
        <w:rPr>
          <w:rFonts w:ascii="Corbel" w:hAnsi="Corbel" w:cs="Arial"/>
        </w:rPr>
      </w:pPr>
      <w:r w:rsidRPr="0005321B">
        <w:rPr>
          <w:rFonts w:ascii="Corbel" w:hAnsi="Corbel" w:cs="Arial"/>
        </w:rPr>
        <w:t xml:space="preserve">namn på informationssäkerhetsansvarig, samt </w:t>
      </w:r>
    </w:p>
    <w:p w14:paraId="6A1286E2" w14:textId="77777777" w:rsidR="000A7F59" w:rsidRPr="0005321B" w:rsidRDefault="000A7F59" w:rsidP="000A7F59">
      <w:pPr>
        <w:pStyle w:val="Liststycke"/>
        <w:numPr>
          <w:ilvl w:val="3"/>
          <w:numId w:val="7"/>
        </w:numPr>
        <w:spacing w:before="120" w:line="360" w:lineRule="auto"/>
        <w:rPr>
          <w:rFonts w:ascii="Corbel" w:hAnsi="Corbel" w:cs="Arial"/>
        </w:rPr>
      </w:pPr>
      <w:r w:rsidRPr="0005321B">
        <w:rPr>
          <w:rFonts w:ascii="Corbel" w:hAnsi="Corbel" w:cs="Arial"/>
        </w:rPr>
        <w:t>identifiering och hantering av risker och rutiner för hur identifierade brister ska åtgärdas.</w:t>
      </w:r>
    </w:p>
    <w:p w14:paraId="63CD8EB3" w14:textId="77777777" w:rsidR="000A7F59" w:rsidRPr="0005321B" w:rsidRDefault="000A7F59" w:rsidP="000A7F59">
      <w:pPr>
        <w:pStyle w:val="111Rubrik31"/>
        <w:keepNext w:val="0"/>
        <w:keepLines w:val="0"/>
        <w:spacing w:after="120"/>
        <w:ind w:left="992" w:firstLine="0"/>
        <w:rPr>
          <w:rFonts w:ascii="Corbel" w:hAnsi="Corbel" w:cs="Arial"/>
        </w:rPr>
      </w:pPr>
      <w:r w:rsidRPr="0005321B">
        <w:rPr>
          <w:rFonts w:ascii="Corbel" w:hAnsi="Corbel" w:cs="Arial"/>
        </w:rPr>
        <w:t xml:space="preserve">Leverantören ska på den upphandlande myndighetens begäran inkomma med en beskrivning som ska vara så utförlig att det tydligt framgår att punkterna a)-e) är </w:t>
      </w:r>
      <w:r w:rsidRPr="0005321B">
        <w:rPr>
          <w:rFonts w:ascii="Corbel" w:hAnsi="Corbel" w:cs="Arial"/>
        </w:rPr>
        <w:lastRenderedPageBreak/>
        <w:t>uppfyllda. Om leverantören är certifierad enligt ett informationssäkerhetssystem, eller enligt ett ledningssystem för informationssäkerhet, t.ex. ISO 27001, kan detta certifikat ersätta beskrivningen.</w:t>
      </w:r>
    </w:p>
    <w:p w14:paraId="5FE859DE" w14:textId="77777777" w:rsidR="000A7F59" w:rsidRPr="0005321B" w:rsidRDefault="000A7F59" w:rsidP="000A7F59">
      <w:pPr>
        <w:pStyle w:val="111Rubrik31"/>
        <w:keepNext w:val="0"/>
        <w:keepLines w:val="0"/>
        <w:numPr>
          <w:ilvl w:val="2"/>
          <w:numId w:val="3"/>
        </w:numPr>
        <w:spacing w:after="240"/>
        <w:ind w:left="992" w:hanging="992"/>
        <w:rPr>
          <w:rFonts w:ascii="Corbel" w:hAnsi="Corbel" w:cs="Arial"/>
        </w:rPr>
      </w:pPr>
      <w:r w:rsidRPr="0005321B">
        <w:rPr>
          <w:rFonts w:ascii="Corbel" w:hAnsi="Corbel" w:cs="Arial"/>
        </w:rPr>
        <w:t xml:space="preserve">Leverantören ska göra villkoren i </w:t>
      </w:r>
      <w:r w:rsidRPr="0005321B">
        <w:rPr>
          <w:rFonts w:ascii="Corbel" w:hAnsi="Corbel" w:cs="Arial"/>
        </w:rPr>
        <w:fldChar w:fldCharType="begin"/>
      </w:r>
      <w:r w:rsidRPr="0005321B">
        <w:rPr>
          <w:rFonts w:ascii="Corbel" w:hAnsi="Corbel" w:cs="Arial"/>
        </w:rPr>
        <w:instrText xml:space="preserve"> REF _Ref20919277 \r \h  \* MERGEFORMAT </w:instrText>
      </w:r>
      <w:r w:rsidRPr="0005321B">
        <w:rPr>
          <w:rFonts w:ascii="Corbel" w:hAnsi="Corbel" w:cs="Arial"/>
        </w:rPr>
      </w:r>
      <w:r w:rsidRPr="0005321B">
        <w:rPr>
          <w:rFonts w:ascii="Corbel" w:hAnsi="Corbel" w:cs="Arial"/>
        </w:rPr>
        <w:fldChar w:fldCharType="separate"/>
      </w:r>
      <w:r w:rsidR="0005321B" w:rsidRPr="0005321B">
        <w:rPr>
          <w:rFonts w:ascii="Corbel" w:hAnsi="Corbel" w:cs="Arial"/>
        </w:rPr>
        <w:t>2.4.1</w:t>
      </w:r>
      <w:r w:rsidRPr="0005321B">
        <w:rPr>
          <w:rFonts w:ascii="Corbel" w:hAnsi="Corbel" w:cs="Arial"/>
        </w:rPr>
        <w:fldChar w:fldCharType="end"/>
      </w:r>
      <w:r w:rsidRPr="0005321B">
        <w:rPr>
          <w:rFonts w:ascii="Corbel" w:hAnsi="Corbel" w:cs="Arial"/>
        </w:rPr>
        <w:t>–</w:t>
      </w:r>
      <w:r w:rsidRPr="0005321B">
        <w:rPr>
          <w:rFonts w:ascii="Corbel" w:hAnsi="Corbel" w:cs="Arial"/>
        </w:rPr>
        <w:fldChar w:fldCharType="begin"/>
      </w:r>
      <w:r w:rsidRPr="0005321B">
        <w:rPr>
          <w:rFonts w:ascii="Corbel" w:hAnsi="Corbel" w:cs="Arial"/>
        </w:rPr>
        <w:instrText xml:space="preserve"> REF _Ref54084061 \r \h  \* MERGEFORMAT </w:instrText>
      </w:r>
      <w:r w:rsidRPr="0005321B">
        <w:rPr>
          <w:rFonts w:ascii="Corbel" w:hAnsi="Corbel" w:cs="Arial"/>
        </w:rPr>
      </w:r>
      <w:r w:rsidRPr="0005321B">
        <w:rPr>
          <w:rFonts w:ascii="Corbel" w:hAnsi="Corbel" w:cs="Arial"/>
        </w:rPr>
        <w:fldChar w:fldCharType="separate"/>
      </w:r>
      <w:r w:rsidR="0005321B" w:rsidRPr="0005321B">
        <w:rPr>
          <w:rFonts w:ascii="Corbel" w:hAnsi="Corbel" w:cs="Arial"/>
        </w:rPr>
        <w:t>2.4.5</w:t>
      </w:r>
      <w:r w:rsidRPr="0005321B">
        <w:rPr>
          <w:rFonts w:ascii="Corbel" w:hAnsi="Corbel" w:cs="Arial"/>
        </w:rPr>
        <w:fldChar w:fldCharType="end"/>
      </w:r>
      <w:r w:rsidRPr="0005321B">
        <w:rPr>
          <w:rFonts w:ascii="Corbel" w:hAnsi="Corbel" w:cs="Arial"/>
        </w:rPr>
        <w:t xml:space="preserve"> gällande i avtal med sina underleverantörer.</w:t>
      </w:r>
    </w:p>
    <w:p w14:paraId="6FCC889D"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Säkerhetskrav</w:t>
      </w:r>
    </w:p>
    <w:p w14:paraId="14A1EF9D"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Leverantören ska följa den upphandlande myndighetens krav, instruktioner och föreskrifter om säkerhet som angetts i avropsförfrågan.</w:t>
      </w:r>
    </w:p>
    <w:p w14:paraId="23722830" w14:textId="77777777" w:rsidR="000A7F59" w:rsidRPr="0005321B" w:rsidRDefault="000A7F59" w:rsidP="000A7F59">
      <w:pPr>
        <w:pStyle w:val="111Rubrik31"/>
        <w:keepNext w:val="0"/>
        <w:keepLines w:val="0"/>
        <w:numPr>
          <w:ilvl w:val="2"/>
          <w:numId w:val="3"/>
        </w:numPr>
        <w:spacing w:after="360"/>
        <w:ind w:left="992" w:hanging="992"/>
        <w:rPr>
          <w:rFonts w:ascii="Corbel" w:hAnsi="Corbel"/>
        </w:rPr>
      </w:pPr>
      <w:r w:rsidRPr="0005321B">
        <w:rPr>
          <w:rFonts w:ascii="Corbel" w:hAnsi="Corbel" w:cs="Arial"/>
        </w:rPr>
        <w:t xml:space="preserve">Den upphandlande myndigheten kan till exempel ställa specifika och förtydligande krav på informationssäkerhet baserade på informationsklassning med utgångpunkt från den information som ska hanteras inom det som avropas. Kraven kan vara baserade på SKR:s verktyg för informationsklassning – ”KLASSA”. Exempel på förtydligande krav se KLASSAS verktyg för informationsklassning. </w:t>
      </w:r>
    </w:p>
    <w:p w14:paraId="6D7C7E38"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16" w:name="_Ref463542668"/>
      <w:r w:rsidRPr="0005321B">
        <w:rPr>
          <w:rFonts w:ascii="Corbel" w:hAnsi="Corbel"/>
          <w:b/>
          <w:sz w:val="24"/>
        </w:rPr>
        <w:t>Redovisning av statistik</w:t>
      </w:r>
      <w:bookmarkEnd w:id="16"/>
    </w:p>
    <w:p w14:paraId="5C0320CE" w14:textId="77777777" w:rsidR="000A7F59" w:rsidRPr="0005321B" w:rsidRDefault="000A7F59" w:rsidP="000A7F59">
      <w:pPr>
        <w:pStyle w:val="111Rubrik31"/>
        <w:keepNext w:val="0"/>
        <w:keepLines w:val="0"/>
        <w:numPr>
          <w:ilvl w:val="2"/>
          <w:numId w:val="3"/>
        </w:numPr>
        <w:spacing w:after="240"/>
        <w:ind w:left="992" w:hanging="992"/>
        <w:rPr>
          <w:rFonts w:ascii="Corbel" w:hAnsi="Corbel" w:cs="Arial"/>
        </w:rPr>
      </w:pPr>
      <w:r w:rsidRPr="0005321B">
        <w:rPr>
          <w:rFonts w:ascii="Corbel" w:hAnsi="Corbel" w:cs="Arial"/>
        </w:rPr>
        <w:t xml:space="preserve">Leverantören ska på den upphandlande myndighetens begäran och utan kostnad för den upphandlande myndigheten redovisa statistik över försäljningen inom kontraktet. Statistiken ska vara uppdelad per kostnadsställe.   </w:t>
      </w:r>
    </w:p>
    <w:p w14:paraId="7F0E5F6A"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17" w:name="_Ref52789858"/>
      <w:bookmarkStart w:id="18" w:name="_Ref477259278"/>
      <w:bookmarkStart w:id="19" w:name="_Ref462217718"/>
      <w:bookmarkStart w:id="20" w:name="_Toc462217421"/>
      <w:bookmarkStart w:id="21" w:name="_Toc454375154"/>
      <w:bookmarkStart w:id="22" w:name="_Toc454343522"/>
      <w:bookmarkStart w:id="23" w:name="_Toc449618022"/>
      <w:bookmarkStart w:id="24" w:name="_Toc449611836"/>
      <w:r w:rsidRPr="0005321B">
        <w:rPr>
          <w:rFonts w:ascii="Corbel" w:hAnsi="Corbel"/>
          <w:b/>
          <w:sz w:val="24"/>
        </w:rPr>
        <w:t>Varuleveranser</w:t>
      </w:r>
      <w:bookmarkEnd w:id="17"/>
      <w:bookmarkEnd w:id="18"/>
      <w:bookmarkEnd w:id="19"/>
      <w:bookmarkEnd w:id="20"/>
      <w:bookmarkEnd w:id="21"/>
      <w:bookmarkEnd w:id="22"/>
      <w:bookmarkEnd w:id="23"/>
      <w:bookmarkEnd w:id="24"/>
    </w:p>
    <w:p w14:paraId="656F6AE1"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bookmarkStart w:id="25" w:name="_Ref476313722"/>
      <w:bookmarkStart w:id="26" w:name="_Ref462216080"/>
      <w:r w:rsidRPr="0005321B">
        <w:rPr>
          <w:rFonts w:ascii="Corbel" w:hAnsi="Corbel" w:cs="Arial"/>
        </w:rPr>
        <w:t>Varor som säljs ska uppfylla de krav som framgår av upphandlingsdokumentet i ramavtalsupphandlingen, de krav som framgår av avropsförfrågan och i övrigt svara mot vad den upphandlande myndigheten har fog att förvänta sig.</w:t>
      </w:r>
      <w:bookmarkEnd w:id="25"/>
      <w:bookmarkEnd w:id="26"/>
    </w:p>
    <w:p w14:paraId="7E641FDD"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 xml:space="preserve">Sålda varor produkter ska levereras fritt till den leveransadress som framgår av den upphandlande myndighetens beställning DDP, Incoterms 2020. Leverantören står för alla risker och kostnader fram till att godset finns tillgängligt för lossning på den angivna platsen. Leverantören står även för importklarering. Kostnad för frakt får inte tillkomma. Leveransvillkoren gäller även om leverantören anlitar fristående transportör. </w:t>
      </w:r>
    </w:p>
    <w:p w14:paraId="6227513A" w14:textId="77777777" w:rsidR="000A7F59" w:rsidRPr="0005321B" w:rsidRDefault="000A7F59" w:rsidP="000A7F59">
      <w:pPr>
        <w:pStyle w:val="111Rubrik31"/>
        <w:keepNext w:val="0"/>
        <w:keepLines w:val="0"/>
        <w:numPr>
          <w:ilvl w:val="2"/>
          <w:numId w:val="3"/>
        </w:numPr>
        <w:spacing w:after="240"/>
        <w:ind w:left="992" w:hanging="992"/>
        <w:rPr>
          <w:rFonts w:ascii="Corbel" w:hAnsi="Corbel" w:cs="Arial"/>
        </w:rPr>
      </w:pPr>
      <w:r w:rsidRPr="0005321B">
        <w:rPr>
          <w:rFonts w:ascii="Corbel" w:hAnsi="Corbel" w:cs="Arial"/>
        </w:rPr>
        <w:t xml:space="preserve">Om leverantören inte kan leverera en vara får en ersättningsvara tillhandahållas om den upphandlande myndigheten godkänner det. Ersättningsvaran ska uppfylla alla krav och vara likvärdig med den ursprungliga varan. Ersättningsvarans pris får inte överstiga </w:t>
      </w:r>
      <w:r w:rsidRPr="0005321B">
        <w:rPr>
          <w:rFonts w:ascii="Corbel" w:hAnsi="Corbel" w:cs="Arial"/>
        </w:rPr>
        <w:lastRenderedPageBreak/>
        <w:t xml:space="preserve">ursprungsvarans pris. Leverantören ska på den upphandlande myndighetens begäran låna ut ett exemplar av ersättningsvaran som den upphandlande myndigheten kan testa som ett led i godkännandet av produkten. Efter avslutade tester ska produkten återlämnas till leverantören. </w:t>
      </w:r>
    </w:p>
    <w:p w14:paraId="1964064C" w14:textId="77777777" w:rsidR="000A7F59" w:rsidRPr="0005321B" w:rsidRDefault="000A7F59" w:rsidP="000A7F59">
      <w:pPr>
        <w:pStyle w:val="11Rubrik2"/>
        <w:keepNext w:val="0"/>
        <w:keepLines w:val="0"/>
        <w:numPr>
          <w:ilvl w:val="2"/>
          <w:numId w:val="3"/>
        </w:numPr>
        <w:spacing w:after="360"/>
        <w:ind w:left="992" w:hanging="992"/>
        <w:rPr>
          <w:rFonts w:ascii="Corbel" w:hAnsi="Corbel"/>
        </w:rPr>
      </w:pPr>
      <w:r w:rsidRPr="0005321B">
        <w:rPr>
          <w:rFonts w:ascii="Corbel" w:hAnsi="Corbel"/>
        </w:rPr>
        <w:t>Den upphandlande myndigheten och leverantören kan komma överens om att leverans ska ske i form av delleveranser (s.k. successiv leverans).</w:t>
      </w:r>
    </w:p>
    <w:p w14:paraId="2D525E7D" w14:textId="77777777" w:rsidR="000A7F59" w:rsidRPr="0005321B" w:rsidRDefault="000A7F59" w:rsidP="000A7F59">
      <w:pPr>
        <w:pStyle w:val="11Rubrik2"/>
        <w:keepNext w:val="0"/>
        <w:keepLines w:val="0"/>
        <w:ind w:left="992"/>
        <w:rPr>
          <w:rFonts w:ascii="Corbel" w:hAnsi="Corbel"/>
          <w:u w:val="single"/>
        </w:rPr>
      </w:pPr>
      <w:r w:rsidRPr="0005321B">
        <w:rPr>
          <w:rFonts w:ascii="Corbel" w:hAnsi="Corbel"/>
          <w:u w:val="single"/>
        </w:rPr>
        <w:t>Avtalad och effektiv leveransdag samt leveranskontroll</w:t>
      </w:r>
    </w:p>
    <w:p w14:paraId="4BFFA2D2" w14:textId="77777777" w:rsidR="000A7F59" w:rsidRPr="0005321B" w:rsidRDefault="000A7F59" w:rsidP="000A7F59">
      <w:pPr>
        <w:pStyle w:val="11Rubrik2"/>
        <w:keepNext w:val="0"/>
        <w:keepLines w:val="0"/>
        <w:numPr>
          <w:ilvl w:val="2"/>
          <w:numId w:val="3"/>
        </w:numPr>
        <w:ind w:left="992" w:hanging="992"/>
        <w:rPr>
          <w:rFonts w:ascii="Corbel" w:hAnsi="Corbel"/>
          <w:szCs w:val="22"/>
        </w:rPr>
      </w:pPr>
      <w:bookmarkStart w:id="27" w:name="_Ref49949719"/>
      <w:r w:rsidRPr="0005321B">
        <w:rPr>
          <w:rFonts w:ascii="Corbel" w:hAnsi="Corbel"/>
        </w:rPr>
        <w:t>Avtalad leveransdag är den dag då en leverans enligt kontraktet senast ska uppfylla angivna krav och förutsättningar samt kunna tas i bruk. Effektiv leveransdag är den dag då leveransen objektivt uppfyller alla krav och förutsättningar och kan tas i bruk. Effektiv leveransdag inträffar</w:t>
      </w:r>
      <w:bookmarkEnd w:id="27"/>
      <w:r w:rsidRPr="0005321B">
        <w:rPr>
          <w:rFonts w:ascii="Corbel" w:hAnsi="Corbel"/>
        </w:rPr>
        <w:t xml:space="preserve"> </w:t>
      </w:r>
    </w:p>
    <w:p w14:paraId="29164215" w14:textId="77777777" w:rsidR="000A7F59" w:rsidRPr="0005321B" w:rsidRDefault="000A7F59" w:rsidP="000A7F59">
      <w:pPr>
        <w:pStyle w:val="11Rubrik2"/>
        <w:keepNext w:val="0"/>
        <w:keepLines w:val="0"/>
        <w:numPr>
          <w:ilvl w:val="2"/>
          <w:numId w:val="8"/>
        </w:numPr>
        <w:ind w:left="1434" w:hanging="357"/>
        <w:outlineLvl w:val="2"/>
        <w:rPr>
          <w:rFonts w:ascii="Corbel" w:hAnsi="Corbel"/>
        </w:rPr>
      </w:pPr>
      <w:r w:rsidRPr="0005321B">
        <w:rPr>
          <w:rFonts w:ascii="Corbel" w:hAnsi="Corbel"/>
        </w:rPr>
        <w:t xml:space="preserve">när den upphandlande myndigheten har godkänt leveransen skriftligen, </w:t>
      </w:r>
    </w:p>
    <w:p w14:paraId="55F1F9C4" w14:textId="77777777" w:rsidR="000A7F59" w:rsidRPr="0005321B" w:rsidRDefault="000A7F59" w:rsidP="000A7F59">
      <w:pPr>
        <w:pStyle w:val="11Rubrik2"/>
        <w:keepNext w:val="0"/>
        <w:keepLines w:val="0"/>
        <w:numPr>
          <w:ilvl w:val="2"/>
          <w:numId w:val="8"/>
        </w:numPr>
        <w:ind w:left="1434" w:hanging="357"/>
        <w:outlineLvl w:val="2"/>
        <w:rPr>
          <w:rFonts w:ascii="Corbel" w:hAnsi="Corbel"/>
        </w:rPr>
      </w:pPr>
      <w:r w:rsidRPr="0005321B">
        <w:rPr>
          <w:rFonts w:ascii="Corbel" w:hAnsi="Corbel"/>
        </w:rPr>
        <w:t xml:space="preserve">när leveranskontrollperioden enligt </w:t>
      </w:r>
      <w:r w:rsidRPr="0005321B">
        <w:rPr>
          <w:rFonts w:ascii="Corbel" w:hAnsi="Corbel"/>
        </w:rPr>
        <w:fldChar w:fldCharType="begin"/>
      </w:r>
      <w:r w:rsidRPr="0005321B">
        <w:rPr>
          <w:rFonts w:ascii="Corbel" w:hAnsi="Corbel"/>
        </w:rPr>
        <w:instrText xml:space="preserve"> REF _Ref49950995 \r \h  \* MERGEFORMAT </w:instrText>
      </w:r>
      <w:r w:rsidRPr="0005321B">
        <w:rPr>
          <w:rFonts w:ascii="Corbel" w:hAnsi="Corbel"/>
        </w:rPr>
      </w:r>
      <w:r w:rsidRPr="0005321B">
        <w:rPr>
          <w:rFonts w:ascii="Corbel" w:hAnsi="Corbel"/>
        </w:rPr>
        <w:fldChar w:fldCharType="separate"/>
      </w:r>
      <w:r w:rsidR="0005321B" w:rsidRPr="0005321B">
        <w:rPr>
          <w:rFonts w:ascii="Corbel" w:hAnsi="Corbel"/>
        </w:rPr>
        <w:t>7.3.1</w:t>
      </w:r>
      <w:r w:rsidRPr="0005321B">
        <w:rPr>
          <w:rFonts w:ascii="Corbel" w:hAnsi="Corbel"/>
        </w:rPr>
        <w:fldChar w:fldCharType="end"/>
      </w:r>
      <w:r w:rsidRPr="0005321B">
        <w:rPr>
          <w:rFonts w:ascii="Corbel" w:hAnsi="Corbel"/>
        </w:rPr>
        <w:t xml:space="preserve"> upphör utan att den upphandlande myndigheten har gjort en skriftlig anmärkning mot leveransen, eller </w:t>
      </w:r>
    </w:p>
    <w:p w14:paraId="3F07C1C0" w14:textId="77777777" w:rsidR="000A7F59" w:rsidRPr="0005321B" w:rsidRDefault="000A7F59" w:rsidP="000A7F59">
      <w:pPr>
        <w:pStyle w:val="11Rubrik2"/>
        <w:keepNext w:val="0"/>
        <w:keepLines w:val="0"/>
        <w:numPr>
          <w:ilvl w:val="2"/>
          <w:numId w:val="8"/>
        </w:numPr>
        <w:ind w:left="1434" w:hanging="357"/>
        <w:outlineLvl w:val="2"/>
        <w:rPr>
          <w:rFonts w:ascii="Corbel" w:hAnsi="Corbel"/>
        </w:rPr>
      </w:pPr>
      <w:r w:rsidRPr="0005321B">
        <w:rPr>
          <w:rFonts w:ascii="Corbel" w:hAnsi="Corbel"/>
        </w:rPr>
        <w:t xml:space="preserve">när leveransen uppfyller avtalad specifikation efter att den upphandlande myndigheten gjort befogad anmärkning mot leveransen till leverantören. </w:t>
      </w:r>
    </w:p>
    <w:p w14:paraId="27A0ABA8" w14:textId="77777777" w:rsidR="000A7F59" w:rsidRPr="0005321B" w:rsidRDefault="000A7F59" w:rsidP="000A7F59">
      <w:pPr>
        <w:pStyle w:val="11Rubrik2"/>
        <w:keepNext w:val="0"/>
        <w:keepLines w:val="0"/>
        <w:ind w:left="992"/>
        <w:rPr>
          <w:rFonts w:ascii="Corbel" w:hAnsi="Corbel"/>
          <w:szCs w:val="22"/>
        </w:rPr>
      </w:pPr>
      <w:r w:rsidRPr="0005321B">
        <w:rPr>
          <w:rFonts w:ascii="Corbel" w:hAnsi="Corbel" w:cs="Calibri"/>
          <w:szCs w:val="24"/>
        </w:rPr>
        <w:t>Utbildning och övriga tjänster som ska utföras efter en leverans av produkter påverkar inte fastställandet av effektiv leveransdag.</w:t>
      </w:r>
    </w:p>
    <w:p w14:paraId="59E61BC1" w14:textId="77777777" w:rsidR="000A7F59" w:rsidRPr="0005321B" w:rsidRDefault="000A7F59" w:rsidP="000A7F59">
      <w:pPr>
        <w:pStyle w:val="11Rubrik2"/>
        <w:keepNext w:val="0"/>
        <w:keepLines w:val="0"/>
        <w:numPr>
          <w:ilvl w:val="2"/>
          <w:numId w:val="3"/>
        </w:numPr>
        <w:ind w:left="992" w:hanging="992"/>
        <w:rPr>
          <w:rFonts w:ascii="Corbel" w:hAnsi="Corbel"/>
        </w:rPr>
      </w:pPr>
      <w:r w:rsidRPr="0005321B">
        <w:rPr>
          <w:rFonts w:ascii="Corbel" w:hAnsi="Corbel"/>
        </w:rPr>
        <w:t xml:space="preserve">Den upphandlande myndigheten ska utföra en leveranskontroll enligt </w:t>
      </w:r>
      <w:r w:rsidRPr="0005321B">
        <w:rPr>
          <w:rFonts w:ascii="Corbel" w:hAnsi="Corbel"/>
        </w:rPr>
        <w:fldChar w:fldCharType="begin"/>
      </w:r>
      <w:r w:rsidRPr="0005321B">
        <w:rPr>
          <w:rFonts w:ascii="Corbel" w:hAnsi="Corbel"/>
        </w:rPr>
        <w:instrText xml:space="preserve"> REF _Ref49950995 \r \h  \* MERGEFORMAT </w:instrText>
      </w:r>
      <w:r w:rsidRPr="0005321B">
        <w:rPr>
          <w:rFonts w:ascii="Corbel" w:hAnsi="Corbel"/>
        </w:rPr>
      </w:r>
      <w:r w:rsidRPr="0005321B">
        <w:rPr>
          <w:rFonts w:ascii="Corbel" w:hAnsi="Corbel"/>
        </w:rPr>
        <w:fldChar w:fldCharType="separate"/>
      </w:r>
      <w:r w:rsidR="0005321B" w:rsidRPr="0005321B">
        <w:rPr>
          <w:rFonts w:ascii="Corbel" w:hAnsi="Corbel"/>
        </w:rPr>
        <w:t>7.3.1</w:t>
      </w:r>
      <w:r w:rsidRPr="0005321B">
        <w:rPr>
          <w:rFonts w:ascii="Corbel" w:hAnsi="Corbel"/>
        </w:rPr>
        <w:fldChar w:fldCharType="end"/>
      </w:r>
      <w:r w:rsidRPr="0005321B">
        <w:rPr>
          <w:rFonts w:ascii="Corbel" w:hAnsi="Corbel"/>
        </w:rPr>
        <w:t>. Leverantören ska före leveranskontrollen ha utfört de relevanta tester som leverantören normalt själv utför eller som enligt sedvana i branschen normalt kan förväntas ha utförts för att kontrollera att leveransen uppfyller kraven i kontraktet.</w:t>
      </w:r>
    </w:p>
    <w:p w14:paraId="6BC39F24" w14:textId="77777777" w:rsidR="000A7F59" w:rsidRPr="0005321B" w:rsidRDefault="000A7F59" w:rsidP="000A7F59">
      <w:pPr>
        <w:pStyle w:val="11Rubrik2"/>
        <w:keepNext w:val="0"/>
        <w:keepLines w:val="0"/>
        <w:numPr>
          <w:ilvl w:val="2"/>
          <w:numId w:val="3"/>
        </w:numPr>
        <w:ind w:left="992" w:hanging="992"/>
        <w:rPr>
          <w:rFonts w:ascii="Corbel" w:hAnsi="Corbel"/>
        </w:rPr>
      </w:pPr>
      <w:r w:rsidRPr="0005321B">
        <w:rPr>
          <w:rFonts w:ascii="Corbel" w:hAnsi="Corbel"/>
        </w:rPr>
        <w:t xml:space="preserve">Om den upphandlande myndigheten efter genomförd leveranskontroll enligt </w:t>
      </w:r>
      <w:r w:rsidRPr="0005321B">
        <w:rPr>
          <w:rFonts w:ascii="Corbel" w:hAnsi="Corbel"/>
        </w:rPr>
        <w:fldChar w:fldCharType="begin"/>
      </w:r>
      <w:r w:rsidRPr="0005321B">
        <w:rPr>
          <w:rFonts w:ascii="Corbel" w:hAnsi="Corbel"/>
        </w:rPr>
        <w:instrText xml:space="preserve"> REF _Ref49950995 \r \h  \* MERGEFORMAT </w:instrText>
      </w:r>
      <w:r w:rsidRPr="0005321B">
        <w:rPr>
          <w:rFonts w:ascii="Corbel" w:hAnsi="Corbel"/>
        </w:rPr>
      </w:r>
      <w:r w:rsidRPr="0005321B">
        <w:rPr>
          <w:rFonts w:ascii="Corbel" w:hAnsi="Corbel"/>
        </w:rPr>
        <w:fldChar w:fldCharType="separate"/>
      </w:r>
      <w:r w:rsidR="0005321B" w:rsidRPr="0005321B">
        <w:rPr>
          <w:rFonts w:ascii="Corbel" w:hAnsi="Corbel"/>
        </w:rPr>
        <w:t>7.3.1</w:t>
      </w:r>
      <w:r w:rsidRPr="0005321B">
        <w:rPr>
          <w:rFonts w:ascii="Corbel" w:hAnsi="Corbel"/>
        </w:rPr>
        <w:fldChar w:fldCharType="end"/>
      </w:r>
      <w:r w:rsidRPr="0005321B">
        <w:rPr>
          <w:rFonts w:ascii="Corbel" w:hAnsi="Corbel"/>
        </w:rPr>
        <w:t xml:space="preserve"> inte godkänner en leverans ska leverantören snarast och utan kostnad för den upphandlande myndigheten vidta åtgärder så att leverans sker i enlighet med kontraktet. Parterna ska därefter skriftligen komma överens om en ny leveranskontrollperiod. En ny leveranskontrollperiod innebär inte att avtalad leveransdag ändras. Den upphandlande myndigheten kan välja om den nya leveranskontrollen ska omfatta antingen </w:t>
      </w:r>
      <w:r w:rsidRPr="0005321B">
        <w:rPr>
          <w:rFonts w:ascii="Corbel" w:hAnsi="Corbel"/>
        </w:rPr>
        <w:lastRenderedPageBreak/>
        <w:t>leveranskontroll av de delar som myndigheten framställt anmärkning mot, eller hela den nya leveransen.</w:t>
      </w:r>
    </w:p>
    <w:p w14:paraId="4ABD14B9" w14:textId="77777777" w:rsidR="000A7F59" w:rsidRPr="0005321B" w:rsidRDefault="000A7F59" w:rsidP="000A7F59">
      <w:pPr>
        <w:pStyle w:val="11Rubrik2"/>
        <w:keepNext w:val="0"/>
        <w:keepLines w:val="0"/>
        <w:numPr>
          <w:ilvl w:val="2"/>
          <w:numId w:val="3"/>
        </w:numPr>
        <w:ind w:left="992" w:hanging="992"/>
        <w:rPr>
          <w:rFonts w:ascii="Corbel" w:hAnsi="Corbel"/>
        </w:rPr>
      </w:pPr>
      <w:r w:rsidRPr="0005321B">
        <w:rPr>
          <w:rFonts w:ascii="Corbel" w:hAnsi="Corbel"/>
        </w:rPr>
        <w:t>Leverantören ska omgående och utan kostnad för den upphandlande myndigheten byta ut produkter som inte fungerar (Dead On Arrival, ”DOA”), eller som är fysiskt skadade vid leverans, mot nya produkter om felet anmälts senast tio arbetsdagar efter effektiv leveransdag.</w:t>
      </w:r>
    </w:p>
    <w:p w14:paraId="52D0E5BB" w14:textId="77777777" w:rsidR="000A7F59" w:rsidRPr="0005321B" w:rsidRDefault="000A7F59" w:rsidP="000A7F59">
      <w:pPr>
        <w:pStyle w:val="11Rubrik2"/>
        <w:keepNext w:val="0"/>
        <w:keepLines w:val="0"/>
        <w:numPr>
          <w:ilvl w:val="2"/>
          <w:numId w:val="3"/>
        </w:numPr>
        <w:spacing w:after="240"/>
        <w:ind w:left="992" w:hanging="992"/>
        <w:rPr>
          <w:rFonts w:ascii="Corbel" w:hAnsi="Corbel"/>
        </w:rPr>
      </w:pPr>
      <w:r w:rsidRPr="0005321B">
        <w:rPr>
          <w:rFonts w:ascii="Corbel" w:hAnsi="Corbel"/>
        </w:rPr>
        <w:t xml:space="preserve">Den upphandlande myndigheten får, under förutsättning att myndigheten anser att det föreligger verksamhetskritiska skäl, nyttja leveransen eller del av leveransen i sin verksamhet för avsett ändamål, utan att effektiv leveransdag inträder enligt </w:t>
      </w:r>
      <w:r w:rsidRPr="0005321B">
        <w:rPr>
          <w:rFonts w:ascii="Corbel" w:hAnsi="Corbel"/>
        </w:rPr>
        <w:fldChar w:fldCharType="begin"/>
      </w:r>
      <w:r w:rsidRPr="0005321B">
        <w:rPr>
          <w:rFonts w:ascii="Corbel" w:hAnsi="Corbel"/>
        </w:rPr>
        <w:instrText xml:space="preserve"> REF _Ref49949719 \r \h  \* MERGEFORMAT </w:instrText>
      </w:r>
      <w:r w:rsidRPr="0005321B">
        <w:rPr>
          <w:rFonts w:ascii="Corbel" w:hAnsi="Corbel"/>
        </w:rPr>
      </w:r>
      <w:r w:rsidRPr="0005321B">
        <w:rPr>
          <w:rFonts w:ascii="Corbel" w:hAnsi="Corbel"/>
        </w:rPr>
        <w:fldChar w:fldCharType="separate"/>
      </w:r>
      <w:r w:rsidR="0005321B" w:rsidRPr="0005321B">
        <w:rPr>
          <w:rFonts w:ascii="Corbel" w:hAnsi="Corbel"/>
        </w:rPr>
        <w:t>2.7.5</w:t>
      </w:r>
      <w:r w:rsidRPr="0005321B">
        <w:rPr>
          <w:rFonts w:ascii="Corbel" w:hAnsi="Corbel"/>
        </w:rPr>
        <w:fldChar w:fldCharType="end"/>
      </w:r>
      <w:r w:rsidRPr="0005321B">
        <w:rPr>
          <w:rFonts w:ascii="Corbel" w:hAnsi="Corbel"/>
        </w:rPr>
        <w:t>. Den upphandlande myndigheten ska meddela leverantören om den avser nyttja hela eller delar av leveransen på grund av verksamhetskritiska skäl.</w:t>
      </w:r>
    </w:p>
    <w:p w14:paraId="330A1FAF" w14:textId="77777777" w:rsidR="000A7F59" w:rsidRPr="0005321B" w:rsidRDefault="000A7F59" w:rsidP="000A7F59">
      <w:pPr>
        <w:pStyle w:val="111Rubrik31"/>
        <w:keepNext w:val="0"/>
        <w:keepLines w:val="0"/>
        <w:numPr>
          <w:ilvl w:val="1"/>
          <w:numId w:val="3"/>
        </w:numPr>
        <w:spacing w:after="120"/>
        <w:ind w:left="992" w:hanging="992"/>
        <w:rPr>
          <w:rFonts w:ascii="Corbel" w:hAnsi="Corbel"/>
          <w:b/>
          <w:sz w:val="24"/>
        </w:rPr>
      </w:pPr>
      <w:bookmarkStart w:id="28" w:name="_Ref50104610"/>
      <w:bookmarkStart w:id="29" w:name="_Ref477259257"/>
      <w:r w:rsidRPr="0005321B">
        <w:rPr>
          <w:rFonts w:ascii="Corbel" w:hAnsi="Corbel"/>
          <w:b/>
          <w:sz w:val="24"/>
        </w:rPr>
        <w:t>Leverans av tjänster</w:t>
      </w:r>
      <w:bookmarkEnd w:id="28"/>
      <w:bookmarkEnd w:id="29"/>
    </w:p>
    <w:p w14:paraId="266E53DE"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 xml:space="preserve">Leverantören ska tillhandahålla </w:t>
      </w:r>
      <w:r w:rsidRPr="0005321B">
        <w:rPr>
          <w:rFonts w:ascii="Corbel" w:hAnsi="Corbel"/>
        </w:rPr>
        <w:t xml:space="preserve">tjänster som uppfyller de krav </w:t>
      </w:r>
      <w:r w:rsidRPr="0005321B">
        <w:rPr>
          <w:rFonts w:ascii="Corbel" w:hAnsi="Corbel" w:cs="Arial"/>
        </w:rPr>
        <w:t>som följer av kontraktshandlingarna.</w:t>
      </w:r>
    </w:p>
    <w:p w14:paraId="71943693"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 xml:space="preserve">De delar av tjänsten som saknar ett mätbart resultat ska utföras fackmässigt. </w:t>
      </w:r>
    </w:p>
    <w:p w14:paraId="5DFE97D1"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Tjänster ska utföras på den plats som anges av den upphandlande myndigheten.</w:t>
      </w:r>
    </w:p>
    <w:p w14:paraId="0B1314DB" w14:textId="77777777" w:rsidR="000A7F59" w:rsidRPr="0005321B" w:rsidRDefault="000A7F59" w:rsidP="000A7F59">
      <w:pPr>
        <w:pStyle w:val="111Rubrik31"/>
        <w:keepNext w:val="0"/>
        <w:keepLines w:val="0"/>
        <w:numPr>
          <w:ilvl w:val="2"/>
          <w:numId w:val="3"/>
        </w:numPr>
        <w:spacing w:after="120"/>
        <w:ind w:left="992" w:hanging="992"/>
        <w:rPr>
          <w:rFonts w:ascii="Corbel" w:hAnsi="Corbel"/>
        </w:rPr>
      </w:pPr>
      <w:r w:rsidRPr="0005321B">
        <w:rPr>
          <w:rFonts w:ascii="Corbel" w:hAnsi="Corbel" w:cs="Arial"/>
        </w:rPr>
        <w:t>Om leverantören i kontraktet har angett en eller flera personer som kommer att vara särskilt viktiga för att kunna fullgöra kontraktet får leverantören inte byta ut någon av dem utan att den upphandlande myndigheten först skriftligen godkänt det. Om leverantören byter ut en sådan anställd ska leverantören tillhandahålla en annan person med motsvarande kompetens.</w:t>
      </w:r>
    </w:p>
    <w:p w14:paraId="7613C68F" w14:textId="77777777" w:rsidR="000A7F59" w:rsidRPr="0005321B" w:rsidRDefault="000A7F59" w:rsidP="000A7F59">
      <w:pPr>
        <w:pStyle w:val="111Rubrik31"/>
        <w:keepNext w:val="0"/>
        <w:keepLines w:val="0"/>
        <w:spacing w:after="120"/>
        <w:ind w:left="992" w:firstLine="0"/>
        <w:rPr>
          <w:rFonts w:ascii="Corbel" w:hAnsi="Corbel"/>
          <w:i/>
          <w:u w:val="single"/>
        </w:rPr>
      </w:pPr>
      <w:r w:rsidRPr="0005321B">
        <w:rPr>
          <w:rFonts w:ascii="Corbel" w:hAnsi="Corbel" w:cs="Arial"/>
          <w:i/>
          <w:u w:val="single"/>
        </w:rPr>
        <w:t>[Leasing]</w:t>
      </w:r>
    </w:p>
    <w:p w14:paraId="6FB55435"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i/>
        </w:rPr>
      </w:pPr>
      <w:r w:rsidRPr="0005321B">
        <w:rPr>
          <w:rFonts w:ascii="Corbel" w:hAnsi="Corbel" w:cs="Arial"/>
          <w:i/>
        </w:rPr>
        <w:t>[Leasegivarens standardleasingvillkor ska tillämpas vid finansiering genom operationell leasing. Leasingvillkoren får dock inte strida mot kontraktet eller kraven på leasing som framgår av avsnitt 3.4.5 i upphandlingsdokumentet, som gäller före standardleasingvillkoren om dessa är motstridiga.]</w:t>
      </w:r>
    </w:p>
    <w:p w14:paraId="1A6C63A0"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[E-handel]</w:t>
      </w:r>
    </w:p>
    <w:p w14:paraId="4B36BA08"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bookmarkStart w:id="30" w:name="_Ref51248810"/>
      <w:r w:rsidRPr="0005321B">
        <w:rPr>
          <w:rFonts w:ascii="Corbel" w:hAnsi="Corbel" w:cs="Arial"/>
          <w:i/>
        </w:rPr>
        <w:lastRenderedPageBreak/>
        <w:t xml:space="preserve"> </w:t>
      </w:r>
      <w:bookmarkStart w:id="31" w:name="_Ref51855446"/>
      <w:r w:rsidRPr="0005321B">
        <w:rPr>
          <w:rFonts w:ascii="Corbel" w:hAnsi="Corbel" w:cs="Arial"/>
          <w:i/>
        </w:rPr>
        <w:t>[Leverantören ska senast vid kontraktets ikraftträdande kunna skapa och sända en elektronisk katalog som innehåller pris-, artikel- och sortimentsinformation enligt följande format:</w:t>
      </w:r>
      <w:bookmarkEnd w:id="30"/>
      <w:r w:rsidRPr="0005321B">
        <w:rPr>
          <w:rFonts w:ascii="Corbel" w:hAnsi="Corbel" w:cs="Arial"/>
          <w:i/>
        </w:rPr>
        <w:t>]</w:t>
      </w:r>
      <w:bookmarkEnd w:id="31"/>
      <w:r w:rsidRPr="0005321B">
        <w:rPr>
          <w:rFonts w:ascii="Corbel" w:hAnsi="Corbel" w:cs="Arial"/>
          <w:i/>
        </w:rPr>
        <w:t xml:space="preserve"> </w:t>
      </w:r>
    </w:p>
    <w:p w14:paraId="0D8B94A2"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[Peppol-katalog]</w:t>
      </w:r>
    </w:p>
    <w:p w14:paraId="3ED1C885"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[SFTI/ESAP 6 Prislista]</w:t>
      </w:r>
    </w:p>
    <w:p w14:paraId="11065C9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[En elektronisk katalog som innehåller pris-, artikel- och sortimentsinformation i cellstrukturerat format, i en Excelmall]</w:t>
      </w:r>
    </w:p>
    <w:p w14:paraId="3C1B41F5"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[Registrering av katalog/kataloginformation i leverantörsportal (anvisad av den upphandlande myndigheten)]</w:t>
      </w:r>
    </w:p>
    <w:p w14:paraId="7CBE2ED0" w14:textId="77777777" w:rsidR="000A7F59" w:rsidRPr="0005321B" w:rsidRDefault="000A7F59" w:rsidP="000A7F59">
      <w:pPr>
        <w:pStyle w:val="111Rubrik31"/>
        <w:keepNext w:val="0"/>
        <w:keepLines w:val="0"/>
        <w:spacing w:after="120"/>
        <w:ind w:left="992" w:firstLine="0"/>
        <w:rPr>
          <w:rFonts w:ascii="Corbel" w:hAnsi="Corbel" w:cs="Arial"/>
          <w:i/>
          <w:iCs/>
        </w:rPr>
      </w:pPr>
      <w:r w:rsidRPr="0005321B">
        <w:rPr>
          <w:rFonts w:ascii="Corbel" w:hAnsi="Corbel" w:cs="Arial"/>
          <w:i/>
          <w:iCs/>
        </w:rPr>
        <w:t>[Den elektroniska katalogen ska enbart innehålla det sortiment som omfattas av kontraktet och visa avtalade nettopriser.]</w:t>
      </w:r>
    </w:p>
    <w:p w14:paraId="2716E776"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[Leverantören ska senast vid kontraktets ikraftträdande kunna sända varukorgsmeddelande från en kundspecifik webbutik till den upphandlande myndighetens e-handelssystem (s.k. punch-out) enligt följande format:]</w:t>
      </w:r>
    </w:p>
    <w:p w14:paraId="34BA641F"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[PEPPOL punch-out]</w:t>
      </w:r>
    </w:p>
    <w:p w14:paraId="6D9FD353"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[Annat etablerat varukorgsmeddelande i XML-format]</w:t>
      </w:r>
    </w:p>
    <w:p w14:paraId="277AFDBB" w14:textId="77777777" w:rsidR="000A7F59" w:rsidRPr="0005321B" w:rsidRDefault="000A7F59" w:rsidP="000A7F59">
      <w:pPr>
        <w:pStyle w:val="111Rubrik31"/>
        <w:keepNext w:val="0"/>
        <w:keepLines w:val="0"/>
        <w:spacing w:after="120"/>
        <w:ind w:left="992" w:firstLine="0"/>
        <w:rPr>
          <w:rFonts w:ascii="Corbel" w:hAnsi="Corbel" w:cs="Arial"/>
          <w:i/>
        </w:rPr>
      </w:pPr>
      <w:r w:rsidRPr="0005321B">
        <w:rPr>
          <w:rFonts w:ascii="Corbel" w:hAnsi="Corbel" w:cs="Arial"/>
          <w:i/>
          <w:iCs/>
        </w:rPr>
        <w:t>[Webbutiken ska enbart innehålla sortiment som omfattas av kontraktet och visa avtalade nettopriser.]</w:t>
      </w:r>
    </w:p>
    <w:p w14:paraId="3464BC09"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[Leverantören ska senast vid kontraktets ikraftträdande kunna ta emot en elektronisk order enligt följande format:]</w:t>
      </w:r>
    </w:p>
    <w:p w14:paraId="178E7B97"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[Peppol BIS Ordering]</w:t>
      </w:r>
    </w:p>
    <w:p w14:paraId="50280CEC"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[SFTI/ESAP 6 Avrop]</w:t>
      </w:r>
    </w:p>
    <w:p w14:paraId="2B849500"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[I fri form via e-post (från/till en central och icke personbunden e-postadress)]</w:t>
      </w:r>
    </w:p>
    <w:p w14:paraId="1854DD9F"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[Registrering i leverantörsportal (anvisad av den upphandlande myndigheten)]</w:t>
      </w:r>
    </w:p>
    <w:p w14:paraId="0AC6CE38"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[Leverantören ska senast vid kontraktets ikraftträdande kunna sända svar på mottagen order/orderbekräftelse enligt följande format:</w:t>
      </w:r>
    </w:p>
    <w:p w14:paraId="07E1E954"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[Peppol BIS Ordering (Ordersvar)]</w:t>
      </w:r>
    </w:p>
    <w:p w14:paraId="00C0EAB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lastRenderedPageBreak/>
        <w:t>[SFTI/ESAP 6 Avropserkännande]</w:t>
      </w:r>
    </w:p>
    <w:p w14:paraId="03F97F52"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[SFTI/ESAP 6 Avropsbekräftelse]</w:t>
      </w:r>
    </w:p>
    <w:p w14:paraId="1596248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[I fri form via e-post (från/till en central och icke personbunden e-postadress)]</w:t>
      </w:r>
    </w:p>
    <w:p w14:paraId="3C048680"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[Registrering i leverantörsportal (anvisad av den upphandlande myndigheten)]</w:t>
      </w:r>
    </w:p>
    <w:p w14:paraId="14A8B832"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bookmarkStart w:id="32" w:name="_Ref51248830"/>
      <w:r w:rsidRPr="0005321B">
        <w:rPr>
          <w:rFonts w:ascii="Corbel" w:hAnsi="Corbel" w:cs="Arial"/>
          <w:i/>
        </w:rPr>
        <w:t>[Leverantören ska senast vid kontraktets ikraftträdande kunna sända leveransavisering enligt följande format:</w:t>
      </w:r>
      <w:bookmarkEnd w:id="32"/>
      <w:r w:rsidRPr="0005321B">
        <w:rPr>
          <w:rFonts w:ascii="Corbel" w:hAnsi="Corbel" w:cs="Arial"/>
          <w:i/>
        </w:rPr>
        <w:t>]</w:t>
      </w:r>
    </w:p>
    <w:p w14:paraId="27AF1E19"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[Peppol BIS Despatch Advice]</w:t>
      </w:r>
    </w:p>
    <w:p w14:paraId="042266F3"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 xml:space="preserve">[SFTI/ESAP 6 Leveransavisering] </w:t>
      </w:r>
    </w:p>
    <w:p w14:paraId="36D41ECB"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[I fri form via e-post (från/till en central och icke personbunden e-postadress)]</w:t>
      </w:r>
    </w:p>
    <w:p w14:paraId="02AE132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[Registrering i leverantörsportal (anvisad av den upphandlande myndigheten)]</w:t>
      </w:r>
    </w:p>
    <w:p w14:paraId="6B21D552"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bookmarkStart w:id="33" w:name="_Ref51855492"/>
      <w:r w:rsidRPr="0005321B">
        <w:rPr>
          <w:rFonts w:ascii="Corbel" w:hAnsi="Corbel" w:cs="Arial"/>
          <w:i/>
        </w:rPr>
        <w:t xml:space="preserve">[Leverantören ska senast vid kontraktets ikraftträdande kunna kommunicera affärsprocesserna enligt </w:t>
      </w:r>
      <w:r w:rsidRPr="0005321B">
        <w:rPr>
          <w:rFonts w:ascii="Corbel" w:hAnsi="Corbel"/>
        </w:rPr>
        <w:fldChar w:fldCharType="begin"/>
      </w:r>
      <w:r w:rsidRPr="0005321B">
        <w:rPr>
          <w:rFonts w:ascii="Corbel" w:hAnsi="Corbel" w:cs="Arial"/>
          <w:i/>
        </w:rPr>
        <w:instrText xml:space="preserve"> REF _Ref51248810 \r \h  \* MERGEFORMAT </w:instrText>
      </w:r>
      <w:r w:rsidRPr="0005321B">
        <w:rPr>
          <w:rFonts w:ascii="Corbel" w:hAnsi="Corbel"/>
        </w:rPr>
      </w:r>
      <w:r w:rsidRPr="0005321B">
        <w:rPr>
          <w:rFonts w:ascii="Corbel" w:hAnsi="Corbel"/>
        </w:rPr>
        <w:fldChar w:fldCharType="separate"/>
      </w:r>
      <w:r w:rsidR="0005321B" w:rsidRPr="0005321B">
        <w:rPr>
          <w:rFonts w:ascii="Corbel" w:hAnsi="Corbel" w:cs="Arial"/>
          <w:i/>
        </w:rPr>
        <w:t>2.9.1</w:t>
      </w:r>
      <w:r w:rsidRPr="0005321B">
        <w:rPr>
          <w:rFonts w:ascii="Corbel" w:hAnsi="Corbel"/>
        </w:rPr>
        <w:fldChar w:fldCharType="end"/>
      </w:r>
      <w:r w:rsidRPr="0005321B">
        <w:rPr>
          <w:rFonts w:ascii="Corbel" w:hAnsi="Corbel" w:cs="Arial"/>
          <w:i/>
        </w:rPr>
        <w:t>-</w:t>
      </w:r>
      <w:r w:rsidRPr="0005321B">
        <w:rPr>
          <w:rFonts w:ascii="Corbel" w:hAnsi="Corbel"/>
        </w:rPr>
        <w:fldChar w:fldCharType="begin"/>
      </w:r>
      <w:r w:rsidRPr="0005321B">
        <w:rPr>
          <w:rFonts w:ascii="Corbel" w:hAnsi="Corbel" w:cs="Arial"/>
          <w:i/>
        </w:rPr>
        <w:instrText xml:space="preserve"> REF _Ref51248830 \r \h  \* MERGEFORMAT </w:instrText>
      </w:r>
      <w:r w:rsidRPr="0005321B">
        <w:rPr>
          <w:rFonts w:ascii="Corbel" w:hAnsi="Corbel"/>
        </w:rPr>
      </w:r>
      <w:r w:rsidRPr="0005321B">
        <w:rPr>
          <w:rFonts w:ascii="Corbel" w:hAnsi="Corbel"/>
        </w:rPr>
        <w:fldChar w:fldCharType="separate"/>
      </w:r>
      <w:r w:rsidR="0005321B" w:rsidRPr="0005321B">
        <w:rPr>
          <w:rFonts w:ascii="Corbel" w:hAnsi="Corbel" w:cs="Arial"/>
          <w:i/>
        </w:rPr>
        <w:t>2.9.5</w:t>
      </w:r>
      <w:r w:rsidRPr="0005321B">
        <w:rPr>
          <w:rFonts w:ascii="Corbel" w:hAnsi="Corbel"/>
        </w:rPr>
        <w:fldChar w:fldCharType="end"/>
      </w:r>
      <w:r w:rsidRPr="0005321B">
        <w:rPr>
          <w:rFonts w:ascii="Corbel" w:hAnsi="Corbel" w:cs="Arial"/>
          <w:i/>
        </w:rPr>
        <w:t xml:space="preserve"> elektroniskt med den upphandlade myndigheten på följande sätt:]</w:t>
      </w:r>
      <w:bookmarkEnd w:id="33"/>
    </w:p>
    <w:p w14:paraId="0C01AB4C"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[Via PEPPOL-nätverket]</w:t>
      </w:r>
    </w:p>
    <w:p w14:paraId="37153A6F"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[Via partsuppsättning mot den upphandlade myndighetens operatör]</w:t>
      </w:r>
    </w:p>
    <w:p w14:paraId="446F742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[Via leverantörsportal anvisad av den upphandlande myndigheten]</w:t>
      </w:r>
    </w:p>
    <w:p w14:paraId="02C83FCF"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i/>
        </w:rPr>
      </w:pPr>
      <w:bookmarkStart w:id="34" w:name="_Toc528774291"/>
      <w:bookmarkStart w:id="35" w:name="_Toc528744428"/>
      <w:bookmarkStart w:id="36" w:name="_Toc528743413"/>
      <w:bookmarkStart w:id="37" w:name="_Toc528742986"/>
      <w:bookmarkStart w:id="38" w:name="_Ref29473856"/>
      <w:bookmarkStart w:id="39" w:name="_Ref51855576"/>
      <w:r w:rsidRPr="0005321B">
        <w:rPr>
          <w:rFonts w:ascii="Corbel" w:hAnsi="Corbel" w:cs="Arial"/>
          <w:i/>
        </w:rPr>
        <w:t xml:space="preserve">[Den upphandlande myndigheten har rätt till vite om leverantören inte fullgör sina åtaganden avseende e-handel enligt </w:t>
      </w:r>
      <w:r w:rsidRPr="0005321B">
        <w:rPr>
          <w:rFonts w:ascii="Corbel" w:hAnsi="Corbel"/>
        </w:rPr>
        <w:fldChar w:fldCharType="begin"/>
      </w:r>
      <w:r w:rsidRPr="0005321B">
        <w:rPr>
          <w:rFonts w:ascii="Corbel" w:hAnsi="Corbel" w:cs="Arial"/>
          <w:i/>
        </w:rPr>
        <w:instrText xml:space="preserve"> REF _Ref51855446 \r \h  \* MERGEFORMAT </w:instrText>
      </w:r>
      <w:r w:rsidRPr="0005321B">
        <w:rPr>
          <w:rFonts w:ascii="Corbel" w:hAnsi="Corbel"/>
        </w:rPr>
      </w:r>
      <w:r w:rsidRPr="0005321B">
        <w:rPr>
          <w:rFonts w:ascii="Corbel" w:hAnsi="Corbel"/>
        </w:rPr>
        <w:fldChar w:fldCharType="separate"/>
      </w:r>
      <w:r w:rsidR="0005321B" w:rsidRPr="0005321B">
        <w:rPr>
          <w:rFonts w:ascii="Corbel" w:hAnsi="Corbel" w:cs="Arial"/>
          <w:i/>
        </w:rPr>
        <w:t>2.9.1</w:t>
      </w:r>
      <w:r w:rsidRPr="0005321B">
        <w:rPr>
          <w:rFonts w:ascii="Corbel" w:hAnsi="Corbel"/>
        </w:rPr>
        <w:fldChar w:fldCharType="end"/>
      </w:r>
      <w:r w:rsidRPr="0005321B">
        <w:rPr>
          <w:rFonts w:ascii="Corbel" w:hAnsi="Corbel" w:cs="Arial"/>
          <w:i/>
        </w:rPr>
        <w:t>-</w:t>
      </w:r>
      <w:r w:rsidRPr="0005321B">
        <w:rPr>
          <w:rFonts w:ascii="Corbel" w:hAnsi="Corbel"/>
        </w:rPr>
        <w:fldChar w:fldCharType="begin"/>
      </w:r>
      <w:r w:rsidRPr="0005321B">
        <w:rPr>
          <w:rFonts w:ascii="Corbel" w:hAnsi="Corbel" w:cs="Arial"/>
          <w:i/>
        </w:rPr>
        <w:instrText xml:space="preserve"> REF _Ref51855492 \r \h  \* MERGEFORMAT </w:instrText>
      </w:r>
      <w:r w:rsidRPr="0005321B">
        <w:rPr>
          <w:rFonts w:ascii="Corbel" w:hAnsi="Corbel"/>
        </w:rPr>
      </w:r>
      <w:r w:rsidRPr="0005321B">
        <w:rPr>
          <w:rFonts w:ascii="Corbel" w:hAnsi="Corbel"/>
        </w:rPr>
        <w:fldChar w:fldCharType="separate"/>
      </w:r>
      <w:r w:rsidR="0005321B" w:rsidRPr="0005321B">
        <w:rPr>
          <w:rFonts w:ascii="Corbel" w:hAnsi="Corbel" w:cs="Arial"/>
          <w:i/>
        </w:rPr>
        <w:t>2.9.6</w:t>
      </w:r>
      <w:r w:rsidRPr="0005321B">
        <w:rPr>
          <w:rFonts w:ascii="Corbel" w:hAnsi="Corbel"/>
        </w:rPr>
        <w:fldChar w:fldCharType="end"/>
      </w:r>
      <w:r w:rsidRPr="0005321B">
        <w:rPr>
          <w:rFonts w:ascii="Corbel" w:hAnsi="Corbel" w:cs="Arial"/>
          <w:i/>
        </w:rPr>
        <w:t xml:space="preserve">. Den upphandlande myndigheten har rätt till vite med 5 000 SEK, exkl. mervärdesskatt, per påbörjad kalendervecka som avtalsbrottet varar. </w:t>
      </w:r>
      <w:bookmarkEnd w:id="34"/>
      <w:bookmarkEnd w:id="35"/>
      <w:bookmarkEnd w:id="36"/>
      <w:bookmarkEnd w:id="37"/>
      <w:r w:rsidRPr="0005321B">
        <w:rPr>
          <w:rFonts w:ascii="Corbel" w:hAnsi="Corbel" w:cs="Arial"/>
          <w:i/>
        </w:rPr>
        <w:t>Vitet ska utgå under högst 5 veckor.</w:t>
      </w:r>
      <w:bookmarkEnd w:id="38"/>
      <w:r w:rsidRPr="0005321B">
        <w:rPr>
          <w:rFonts w:ascii="Corbel" w:hAnsi="Corbel" w:cs="Arial"/>
          <w:i/>
        </w:rPr>
        <w:t>]</w:t>
      </w:r>
      <w:bookmarkEnd w:id="39"/>
    </w:p>
    <w:p w14:paraId="5744A5CA"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Samverkan med andra leverantörer och vid avveckling</w:t>
      </w:r>
    </w:p>
    <w:p w14:paraId="7F991C0F" w14:textId="77777777" w:rsidR="000A7F59" w:rsidRPr="0005321B" w:rsidRDefault="000A7F59" w:rsidP="000A7F59">
      <w:pPr>
        <w:pStyle w:val="111Rubrik31"/>
        <w:keepNext w:val="0"/>
        <w:keepLines w:val="0"/>
        <w:numPr>
          <w:ilvl w:val="2"/>
          <w:numId w:val="3"/>
        </w:numPr>
        <w:spacing w:after="120"/>
        <w:ind w:left="992" w:hanging="992"/>
        <w:rPr>
          <w:rFonts w:ascii="Corbel" w:hAnsi="Corbel"/>
        </w:rPr>
      </w:pPr>
      <w:r w:rsidRPr="0005321B">
        <w:rPr>
          <w:rFonts w:ascii="Corbel" w:hAnsi="Corbel" w:cs="Arial"/>
        </w:rPr>
        <w:t>Om ett kontrakt är en del av en större leverans där även andra leverantörer är inblandade ska leverantören samverka med dem för att uppnå bästa möjliga resultat för den upphandlande myndigheten.</w:t>
      </w:r>
    </w:p>
    <w:p w14:paraId="2FD66EF3"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rPr>
      </w:pPr>
      <w:r w:rsidRPr="0005321B">
        <w:rPr>
          <w:rFonts w:ascii="Corbel" w:hAnsi="Corbel" w:cs="Arial"/>
        </w:rPr>
        <w:t xml:space="preserve">Vid avveckling av den verksamhet som kontraktet omfattar ska leverantören vara behjälplig utan kostnad för den upphandlande myndigheten. Leverantören ska medverka till att verksamheten överlämnas till en ny leverantör som den upphandlande </w:t>
      </w:r>
      <w:r w:rsidRPr="0005321B">
        <w:rPr>
          <w:rFonts w:ascii="Corbel" w:hAnsi="Corbel" w:cs="Arial"/>
        </w:rPr>
        <w:lastRenderedPageBreak/>
        <w:t>myndigheten har utsett. Leverantören ska lämna den information som är nödvändig för att verksamheten på ett tillfredsställande sätt ska kunna avvecklas eller överlämnas till en ny leverantör. Leverantören ska i nära samarbete med den upphandlande myndigheten planera och genomföra avvecklingen eller överlämningen.</w:t>
      </w:r>
    </w:p>
    <w:p w14:paraId="506B31B9" w14:textId="77777777" w:rsidR="000A7F59" w:rsidRPr="0005321B" w:rsidRDefault="000A7F59" w:rsidP="000A7F59">
      <w:pPr>
        <w:pStyle w:val="11Rubrik2"/>
        <w:keepLines w:val="0"/>
        <w:numPr>
          <w:ilvl w:val="1"/>
          <w:numId w:val="3"/>
        </w:numPr>
        <w:ind w:left="992" w:hanging="992"/>
        <w:rPr>
          <w:rFonts w:ascii="Corbel" w:hAnsi="Corbel"/>
          <w:b/>
          <w:sz w:val="24"/>
        </w:rPr>
      </w:pPr>
      <w:r w:rsidRPr="0005321B">
        <w:rPr>
          <w:rFonts w:ascii="Corbel" w:hAnsi="Corbel"/>
          <w:b/>
          <w:sz w:val="24"/>
        </w:rPr>
        <w:t>Hållbarhet</w:t>
      </w:r>
    </w:p>
    <w:p w14:paraId="3B5F710E" w14:textId="77777777" w:rsidR="000A7F59" w:rsidRPr="0005321B" w:rsidRDefault="000A7F59" w:rsidP="000A7F59">
      <w:pPr>
        <w:pStyle w:val="111Rubrik31"/>
        <w:keepLines w:val="0"/>
        <w:spacing w:after="120"/>
        <w:ind w:left="992" w:firstLine="0"/>
        <w:rPr>
          <w:rFonts w:ascii="Corbel" w:hAnsi="Corbel"/>
          <w:i/>
          <w:u w:val="single"/>
        </w:rPr>
      </w:pPr>
      <w:r w:rsidRPr="0005321B">
        <w:rPr>
          <w:rFonts w:ascii="Corbel" w:hAnsi="Corbel"/>
          <w:i/>
          <w:u w:val="single"/>
        </w:rPr>
        <w:t>Systematiskt miljöarbete</w:t>
      </w:r>
    </w:p>
    <w:p w14:paraId="578100AC"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rPr>
      </w:pPr>
      <w:bookmarkStart w:id="40" w:name="_Ref44487120"/>
      <w:r w:rsidRPr="0005321B">
        <w:rPr>
          <w:rFonts w:ascii="Corbel" w:hAnsi="Corbel" w:cs="Arial"/>
        </w:rPr>
        <w:t>Leverantören ska vid avtalsstart och under hela avtalsperioden bedriva ett systematiskt och dokumenterat miljöarbete enligt villkoren i punkt 5.5.2 i ramavtalet, som är öppet för granskning av den upphandlande myndigheten eller den upphandlande myndighetens ombud.</w:t>
      </w:r>
      <w:bookmarkEnd w:id="40"/>
      <w:r w:rsidRPr="0005321B">
        <w:rPr>
          <w:rFonts w:ascii="Corbel" w:hAnsi="Corbel" w:cs="Arial"/>
        </w:rPr>
        <w:t xml:space="preserve"> </w:t>
      </w:r>
    </w:p>
    <w:p w14:paraId="0B03B77B" w14:textId="77777777" w:rsidR="000A7F59" w:rsidRPr="0005321B" w:rsidRDefault="000A7F59" w:rsidP="000A7F59">
      <w:pPr>
        <w:pStyle w:val="111Rubrik31"/>
        <w:keepNext w:val="0"/>
        <w:keepLines w:val="0"/>
        <w:spacing w:after="120"/>
        <w:ind w:left="992" w:firstLine="0"/>
        <w:rPr>
          <w:rFonts w:ascii="Corbel" w:hAnsi="Corbel"/>
          <w:i/>
          <w:u w:val="single"/>
        </w:rPr>
      </w:pPr>
      <w:r w:rsidRPr="0005321B">
        <w:rPr>
          <w:rFonts w:ascii="Corbel" w:hAnsi="Corbel"/>
          <w:i/>
          <w:u w:val="single"/>
        </w:rPr>
        <w:t>Systematiskt kvalitetsarbete</w:t>
      </w:r>
    </w:p>
    <w:p w14:paraId="28A299DD" w14:textId="77777777" w:rsidR="000A7F59" w:rsidRPr="0005321B" w:rsidRDefault="000A7F59" w:rsidP="000A7F59">
      <w:pPr>
        <w:pStyle w:val="111Rubrik31"/>
        <w:keepNext w:val="0"/>
        <w:keepLines w:val="0"/>
        <w:numPr>
          <w:ilvl w:val="2"/>
          <w:numId w:val="3"/>
        </w:numPr>
        <w:spacing w:after="360"/>
        <w:ind w:left="992" w:hanging="992"/>
        <w:rPr>
          <w:rFonts w:ascii="Corbel" w:hAnsi="Corbel"/>
        </w:rPr>
      </w:pPr>
      <w:bookmarkStart w:id="41" w:name="_Ref44487069"/>
      <w:r w:rsidRPr="0005321B">
        <w:rPr>
          <w:rFonts w:ascii="Corbel" w:hAnsi="Corbel" w:cs="Arial"/>
        </w:rPr>
        <w:t>Leverantören ska vid avtalsstart och under hela avtalsperioden ha implementerade rutiner för systematiskt kvalitetsarbete enligt villkoren i punkt 5.5.6 i ramavtalet, som är öppet för granskning av den upphandlande myndigheten eller den upphandlande myndighetens ombud.</w:t>
      </w:r>
      <w:bookmarkEnd w:id="41"/>
    </w:p>
    <w:p w14:paraId="00F58543" w14:textId="77777777" w:rsidR="000A7F59" w:rsidRPr="0005321B" w:rsidRDefault="000A7F59" w:rsidP="000A7F59">
      <w:pPr>
        <w:pStyle w:val="111Rubrik31"/>
        <w:keepNext w:val="0"/>
        <w:keepLines w:val="0"/>
        <w:ind w:left="992" w:firstLine="0"/>
        <w:rPr>
          <w:rFonts w:ascii="Corbel" w:hAnsi="Corbel"/>
          <w:i/>
          <w:u w:val="single"/>
        </w:rPr>
      </w:pPr>
      <w:r w:rsidRPr="0005321B">
        <w:rPr>
          <w:rFonts w:ascii="Corbel" w:hAnsi="Corbel"/>
          <w:i/>
          <w:u w:val="single"/>
        </w:rPr>
        <w:t>[Halogenfria material]</w:t>
      </w:r>
    </w:p>
    <w:p w14:paraId="660603E0"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[Leverantören ska på den upphandlande myndighetens begäran uppvisa dokumentation som styrker att kravet i avsnitt 3.2.6.2 om Halogenfria material i upphandlingsdokumentet i ramavtalsupphandlingen är uppfyllt. Leverantören ska uppvisa något av följande bevis:</w:t>
      </w:r>
    </w:p>
    <w:p w14:paraId="0FCF8C7C"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Testresultat som visar att plastdelarna innehåller mindre än 1000 ppm klor och mindre än 1000 ppm brom (exempel på testmetoder är IEC 62321-3-1 eller IEC 62321-3-2).</w:t>
      </w:r>
    </w:p>
    <w:p w14:paraId="284D2367"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Dokumentation baserad på IEC 62474 eller motsvarande, t.ex. dokument framtagna enligt rutiner för substitution av farliga ämnen såsom analytiska tester och utvärderingar.</w:t>
      </w:r>
    </w:p>
    <w:p w14:paraId="3253DC4B"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Miljömärkning som motsvarar kravet, t.ex. TCO Certified  eller EPEAT inklusive krav på begränsning av halogener.</w:t>
      </w:r>
    </w:p>
    <w:p w14:paraId="5636F3B9" w14:textId="77777777" w:rsidR="000A7F59" w:rsidRPr="0005321B" w:rsidRDefault="000A7F59" w:rsidP="000A7F59">
      <w:pPr>
        <w:pStyle w:val="11Rubrik2"/>
        <w:keepNext w:val="0"/>
        <w:keepLines w:val="0"/>
        <w:numPr>
          <w:ilvl w:val="2"/>
          <w:numId w:val="8"/>
        </w:numPr>
        <w:spacing w:after="360"/>
        <w:ind w:left="1434" w:hanging="357"/>
        <w:outlineLvl w:val="2"/>
        <w:rPr>
          <w:rFonts w:ascii="Corbel" w:hAnsi="Corbel"/>
          <w:i/>
        </w:rPr>
      </w:pPr>
      <w:r w:rsidRPr="0005321B">
        <w:rPr>
          <w:rFonts w:ascii="Corbel" w:hAnsi="Corbel"/>
          <w:i/>
        </w:rPr>
        <w:t>Likvärdig dokumentation som styrker att kravet uppfylls.]</w:t>
      </w:r>
    </w:p>
    <w:p w14:paraId="1530EF2E" w14:textId="77777777" w:rsidR="000A7F59" w:rsidRPr="0005321B" w:rsidRDefault="000A7F59" w:rsidP="000A7F59">
      <w:pPr>
        <w:pStyle w:val="111Rubrik31"/>
        <w:keepNext w:val="0"/>
        <w:keepLines w:val="0"/>
        <w:spacing w:after="120"/>
        <w:ind w:left="992" w:firstLine="0"/>
        <w:rPr>
          <w:rFonts w:ascii="Corbel" w:hAnsi="Corbel"/>
          <w:i/>
          <w:u w:val="single"/>
        </w:rPr>
      </w:pPr>
      <w:r w:rsidRPr="0005321B">
        <w:rPr>
          <w:rFonts w:ascii="Corbel" w:hAnsi="Corbel"/>
          <w:i/>
          <w:u w:val="single"/>
        </w:rPr>
        <w:lastRenderedPageBreak/>
        <w:t>[Material och ämnen i produkter avsedda för långvarig hudkontakt]</w:t>
      </w:r>
    </w:p>
    <w:p w14:paraId="11546B91" w14:textId="77777777" w:rsidR="000A7F59" w:rsidRPr="0005321B" w:rsidRDefault="000A7F59" w:rsidP="0005321B">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[Leverantören ska på den upphandlande myndighetens begäran inkomma med information om huruvida följande material och ämnen förekommer i de produkter som omfattas av kontraktet som är avsedda att komma i långvarig kontakt med huden.</w:t>
      </w:r>
      <w:r w:rsidRPr="0005321B">
        <w:rPr>
          <w:rFonts w:ascii="Corbel" w:hAnsi="Corbel" w:cs="Arial"/>
        </w:rPr>
        <w:footnoteReference w:id="1"/>
      </w:r>
      <w:r w:rsidRPr="0005321B">
        <w:rPr>
          <w:rFonts w:ascii="Corbel" w:hAnsi="Corbel" w:cs="Arial"/>
          <w:i/>
        </w:rPr>
        <w:t xml:space="preserve"> </w:t>
      </w:r>
    </w:p>
    <w:p w14:paraId="6EAF4176" w14:textId="77777777" w:rsidR="000A7F59" w:rsidRPr="0005321B" w:rsidRDefault="000A7F59" w:rsidP="000A7F59">
      <w:pPr>
        <w:pStyle w:val="11Rubrik2"/>
        <w:keepNext w:val="0"/>
        <w:keepLines w:val="0"/>
        <w:numPr>
          <w:ilvl w:val="2"/>
          <w:numId w:val="10"/>
        </w:numPr>
        <w:spacing w:after="0"/>
        <w:ind w:left="1434" w:hanging="357"/>
        <w:outlineLvl w:val="2"/>
        <w:rPr>
          <w:rFonts w:ascii="Corbel" w:hAnsi="Corbel"/>
          <w:i/>
        </w:rPr>
      </w:pPr>
      <w:r w:rsidRPr="0005321B">
        <w:rPr>
          <w:rFonts w:ascii="Corbel" w:hAnsi="Corbel"/>
          <w:i/>
        </w:rPr>
        <w:t>PVC</w:t>
      </w:r>
    </w:p>
    <w:p w14:paraId="546F3704" w14:textId="77777777" w:rsidR="000A7F59" w:rsidRPr="0005321B" w:rsidRDefault="000A7F59" w:rsidP="000A7F59">
      <w:pPr>
        <w:pStyle w:val="11Rubrik2"/>
        <w:keepNext w:val="0"/>
        <w:keepLines w:val="0"/>
        <w:numPr>
          <w:ilvl w:val="2"/>
          <w:numId w:val="10"/>
        </w:numPr>
        <w:spacing w:after="0"/>
        <w:ind w:left="1434" w:hanging="357"/>
        <w:outlineLvl w:val="2"/>
        <w:rPr>
          <w:rFonts w:ascii="Corbel" w:hAnsi="Corbel"/>
          <w:i/>
        </w:rPr>
      </w:pPr>
      <w:r w:rsidRPr="0005321B">
        <w:rPr>
          <w:rFonts w:ascii="Corbel" w:hAnsi="Corbel"/>
          <w:i/>
        </w:rPr>
        <w:t>Ämnen på gällande kandidatförteckning (artikel 59 i Förordning (EG) nr 1907/2006 Reach) i halter över 0,1 viktprocent</w:t>
      </w:r>
      <w:r w:rsidRPr="0005321B">
        <w:rPr>
          <w:rStyle w:val="Fotnotsreferens"/>
          <w:rFonts w:ascii="Corbel" w:hAnsi="Corbel"/>
          <w:i/>
        </w:rPr>
        <w:footnoteReference w:id="2"/>
      </w:r>
      <w:r w:rsidRPr="0005321B">
        <w:rPr>
          <w:rFonts w:ascii="Corbel" w:hAnsi="Corbel"/>
          <w:i/>
        </w:rPr>
        <w:t xml:space="preserve"> per ämne.</w:t>
      </w:r>
    </w:p>
    <w:p w14:paraId="499E64B3" w14:textId="77777777" w:rsidR="000A7F59" w:rsidRPr="0005321B" w:rsidRDefault="000A7F59" w:rsidP="000A7F59">
      <w:pPr>
        <w:pStyle w:val="11Rubrik2"/>
        <w:keepNext w:val="0"/>
        <w:keepLines w:val="0"/>
        <w:widowControl w:val="0"/>
        <w:numPr>
          <w:ilvl w:val="2"/>
          <w:numId w:val="11"/>
        </w:numPr>
        <w:spacing w:after="360"/>
        <w:ind w:left="1434" w:hanging="357"/>
        <w:outlineLvl w:val="2"/>
        <w:rPr>
          <w:rFonts w:ascii="Corbel" w:hAnsi="Corbel"/>
          <w:i/>
        </w:rPr>
      </w:pPr>
      <w:r w:rsidRPr="0005321B">
        <w:rPr>
          <w:rFonts w:ascii="Corbel" w:hAnsi="Corbel"/>
          <w:i/>
        </w:rPr>
        <w:t>Krom VI i skinn och lädervaror i halter över 3mg/kg (0,0003 viktprocent).]</w:t>
      </w:r>
    </w:p>
    <w:p w14:paraId="5C8A1578" w14:textId="77777777" w:rsidR="000A7F59" w:rsidRPr="0005321B" w:rsidRDefault="000A7F59" w:rsidP="000A7F59">
      <w:pPr>
        <w:pStyle w:val="111Rubrik31"/>
        <w:keepNext w:val="0"/>
        <w:keepLines w:val="0"/>
        <w:spacing w:after="120"/>
        <w:ind w:left="992" w:firstLine="0"/>
        <w:rPr>
          <w:rFonts w:ascii="Corbel" w:hAnsi="Corbel"/>
          <w:i/>
          <w:u w:val="single"/>
        </w:rPr>
      </w:pPr>
      <w:r w:rsidRPr="0005321B">
        <w:rPr>
          <w:rFonts w:ascii="Corbel" w:hAnsi="Corbel"/>
          <w:i/>
          <w:u w:val="single"/>
        </w:rPr>
        <w:t>[Livslängd uppladdningsbara batterier]</w:t>
      </w:r>
    </w:p>
    <w:p w14:paraId="386692C2" w14:textId="77777777" w:rsidR="000A7F59" w:rsidRPr="0005321B" w:rsidRDefault="000A7F59" w:rsidP="000A7F59">
      <w:pPr>
        <w:pStyle w:val="111Rubrik31"/>
        <w:keepNext w:val="0"/>
        <w:keepLines w:val="0"/>
        <w:numPr>
          <w:ilvl w:val="2"/>
          <w:numId w:val="3"/>
        </w:numPr>
        <w:spacing w:after="120"/>
        <w:ind w:left="992" w:hanging="992"/>
        <w:rPr>
          <w:rFonts w:ascii="Corbel" w:hAnsi="Corbel"/>
          <w:i/>
        </w:rPr>
      </w:pPr>
      <w:r w:rsidRPr="0005321B">
        <w:rPr>
          <w:rFonts w:ascii="Corbel" w:hAnsi="Corbel"/>
          <w:i/>
        </w:rPr>
        <w:t xml:space="preserve">[Leverantören ska på den upphandlande myndighetens begäran uppvisa dokumentation som styrker att kravet i avsnitt 3.2.6.1 Livslängd uppladdningsbara batterier i upphandlingsdokumentet i ramavtalsupphandlingen är uppfyllt. Leverantören ska uppvisa något av följande bevis: </w:t>
      </w:r>
    </w:p>
    <w:p w14:paraId="5218E11C" w14:textId="77777777" w:rsidR="000A7F59" w:rsidRPr="0005321B" w:rsidRDefault="000A7F59" w:rsidP="000A7F59">
      <w:pPr>
        <w:pStyle w:val="11Rubrik2"/>
        <w:keepNext w:val="0"/>
        <w:keepLines w:val="0"/>
        <w:numPr>
          <w:ilvl w:val="2"/>
          <w:numId w:val="8"/>
        </w:numPr>
        <w:spacing w:after="0"/>
        <w:ind w:left="1434" w:hanging="357"/>
        <w:outlineLvl w:val="2"/>
        <w:rPr>
          <w:rFonts w:ascii="Corbel" w:hAnsi="Corbel"/>
          <w:i/>
        </w:rPr>
      </w:pPr>
      <w:r w:rsidRPr="0005321B">
        <w:rPr>
          <w:rFonts w:ascii="Corbel" w:hAnsi="Corbel"/>
          <w:i/>
        </w:rPr>
        <w:t>Certifikat från TCO Certified eller motsvarande typ 1-miljömärkning där kravet ingår.</w:t>
      </w:r>
    </w:p>
    <w:p w14:paraId="1F80D7B3" w14:textId="77777777" w:rsidR="000A7F59" w:rsidRPr="0005321B" w:rsidRDefault="000A7F59" w:rsidP="000A7F59">
      <w:pPr>
        <w:pStyle w:val="11Rubrik2"/>
        <w:keepNext w:val="0"/>
        <w:keepLines w:val="0"/>
        <w:numPr>
          <w:ilvl w:val="2"/>
          <w:numId w:val="8"/>
        </w:numPr>
        <w:spacing w:after="0"/>
        <w:ind w:left="1434" w:hanging="357"/>
        <w:outlineLvl w:val="2"/>
        <w:rPr>
          <w:rFonts w:ascii="Corbel" w:hAnsi="Corbel"/>
          <w:i/>
        </w:rPr>
      </w:pPr>
      <w:r w:rsidRPr="0005321B">
        <w:rPr>
          <w:rFonts w:ascii="Corbel" w:hAnsi="Corbel"/>
          <w:i/>
        </w:rPr>
        <w:t>Provningsrapport som visar att batteriet klarar testet ”endurance in cycles” enligt standarden IEC EN 61960-3:2017 eller likvärdig standard. Provet ska utföras vid 25 +/- 5°C, och ett accelererat provningsförfarande enligt standarden tillåts. Antal laddningscykler med återstående minst 60 procent av ursprungliga kapaciteten ska framgå av testprotokollet. Laboratoriet ska vara ackrediterat enligt ISO 17025.</w:t>
      </w:r>
    </w:p>
    <w:p w14:paraId="2CDFB06A" w14:textId="77777777" w:rsidR="000A7F59" w:rsidRPr="0005321B" w:rsidRDefault="000A7F59" w:rsidP="000A7F59">
      <w:pPr>
        <w:pStyle w:val="11Rubrik2"/>
        <w:keepNext w:val="0"/>
        <w:keepLines w:val="0"/>
        <w:numPr>
          <w:ilvl w:val="2"/>
          <w:numId w:val="8"/>
        </w:numPr>
        <w:ind w:left="1434" w:hanging="357"/>
        <w:outlineLvl w:val="2"/>
        <w:rPr>
          <w:rFonts w:ascii="Corbel" w:hAnsi="Corbel"/>
          <w:i/>
        </w:rPr>
      </w:pPr>
      <w:r w:rsidRPr="0005321B">
        <w:rPr>
          <w:rFonts w:ascii="Corbel" w:hAnsi="Corbel"/>
          <w:i/>
        </w:rPr>
        <w:t>Likvärdig dokumentation.]</w:t>
      </w:r>
    </w:p>
    <w:p w14:paraId="1C7FA9CD" w14:textId="77777777" w:rsidR="000A7F59" w:rsidRPr="0005321B" w:rsidRDefault="000A7F59" w:rsidP="000A7F59">
      <w:pPr>
        <w:pStyle w:val="111Rubrik31"/>
        <w:keepNext w:val="0"/>
        <w:keepLines w:val="0"/>
        <w:spacing w:after="120"/>
        <w:ind w:left="992" w:firstLine="0"/>
        <w:rPr>
          <w:rFonts w:ascii="Corbel" w:hAnsi="Corbel"/>
          <w:i/>
          <w:u w:val="single"/>
        </w:rPr>
      </w:pPr>
      <w:r w:rsidRPr="0005321B">
        <w:rPr>
          <w:rFonts w:ascii="Corbel" w:hAnsi="Corbel"/>
          <w:i/>
          <w:u w:val="single"/>
        </w:rPr>
        <w:t>[Information om miljömärkta  produkter]</w:t>
      </w:r>
    </w:p>
    <w:p w14:paraId="68A1E866" w14:textId="77777777" w:rsidR="000A7F59" w:rsidRPr="0005321B" w:rsidRDefault="000A7F59" w:rsidP="000A7F59">
      <w:pPr>
        <w:pStyle w:val="111Rubrik31"/>
        <w:keepNext w:val="0"/>
        <w:keepLines w:val="0"/>
        <w:numPr>
          <w:ilvl w:val="2"/>
          <w:numId w:val="3"/>
        </w:numPr>
        <w:spacing w:after="360"/>
        <w:ind w:left="992" w:hanging="992"/>
        <w:rPr>
          <w:rFonts w:ascii="Corbel" w:hAnsi="Corbel"/>
          <w:i/>
        </w:rPr>
      </w:pPr>
      <w:r w:rsidRPr="0005321B">
        <w:rPr>
          <w:rFonts w:ascii="Corbel" w:hAnsi="Corbel"/>
          <w:i/>
        </w:rPr>
        <w:t>[På den upphandlande myndighetens begäran ska leverantören kunna visa giltigt miljömärkningscertifikat typ 1 eller annan likvärdig oberoende tredjepartsverifiering för de produkter som omfattas av kontraktet.]</w:t>
      </w:r>
    </w:p>
    <w:p w14:paraId="265D8379"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Meddelande till den upphandlande myndigheten vid kontraktsbrott</w:t>
      </w:r>
    </w:p>
    <w:p w14:paraId="6C897A71" w14:textId="77777777" w:rsidR="000A7F59" w:rsidRPr="0005321B" w:rsidRDefault="000A7F59" w:rsidP="000A7F59">
      <w:pPr>
        <w:pStyle w:val="111Rubrik31"/>
        <w:keepNext w:val="0"/>
        <w:keepLines w:val="0"/>
        <w:numPr>
          <w:ilvl w:val="2"/>
          <w:numId w:val="3"/>
        </w:numPr>
        <w:ind w:left="993" w:hanging="993"/>
        <w:rPr>
          <w:rFonts w:ascii="Corbel" w:hAnsi="Corbel"/>
        </w:rPr>
      </w:pPr>
      <w:bookmarkStart w:id="42" w:name="_Ref476309410"/>
      <w:r w:rsidRPr="0005321B">
        <w:rPr>
          <w:rFonts w:ascii="Corbel" w:hAnsi="Corbel"/>
        </w:rPr>
        <w:lastRenderedPageBreak/>
        <w:t>Om leverantören får skäl att anta att den på något sätt begår eller riskerar att begå ett kontraktsbrott, ska den omedelbart meddela den upphandlande myndigheten detta.</w:t>
      </w:r>
      <w:bookmarkEnd w:id="42"/>
      <w:r w:rsidRPr="0005321B">
        <w:rPr>
          <w:rFonts w:ascii="Corbel" w:hAnsi="Corbel"/>
        </w:rPr>
        <w:t xml:space="preserve"> </w:t>
      </w:r>
    </w:p>
    <w:p w14:paraId="712B37CF" w14:textId="77777777" w:rsidR="000A7F59" w:rsidRPr="0005321B" w:rsidRDefault="000A7F59" w:rsidP="000A7F59">
      <w:pPr>
        <w:pStyle w:val="1Rubrik1"/>
        <w:keepLines w:val="0"/>
        <w:numPr>
          <w:ilvl w:val="0"/>
          <w:numId w:val="3"/>
        </w:numPr>
        <w:ind w:left="992" w:hanging="992"/>
        <w:rPr>
          <w:rFonts w:ascii="Corbel" w:hAnsi="Corbel"/>
        </w:rPr>
      </w:pPr>
      <w:bookmarkStart w:id="43" w:name="_Toc473028150"/>
      <w:bookmarkStart w:id="44" w:name="_Toc70079748"/>
      <w:r w:rsidRPr="0005321B">
        <w:rPr>
          <w:rFonts w:ascii="Corbel" w:hAnsi="Corbel"/>
        </w:rPr>
        <w:t xml:space="preserve">Om leverantören bryter mot </w:t>
      </w:r>
      <w:bookmarkEnd w:id="43"/>
      <w:r w:rsidRPr="0005321B">
        <w:rPr>
          <w:rFonts w:ascii="Corbel" w:hAnsi="Corbel"/>
        </w:rPr>
        <w:t>kontraktet</w:t>
      </w:r>
      <w:bookmarkEnd w:id="44"/>
    </w:p>
    <w:p w14:paraId="2208FCA8" w14:textId="77777777" w:rsidR="000A7F59" w:rsidRPr="0005321B" w:rsidRDefault="000A7F59" w:rsidP="000A7F59">
      <w:pPr>
        <w:pStyle w:val="11Rubrik2"/>
        <w:keepLines w:val="0"/>
        <w:numPr>
          <w:ilvl w:val="1"/>
          <w:numId w:val="3"/>
        </w:numPr>
        <w:ind w:left="992" w:hanging="992"/>
        <w:rPr>
          <w:rFonts w:ascii="Corbel" w:hAnsi="Corbel"/>
          <w:b/>
          <w:i/>
          <w:sz w:val="24"/>
        </w:rPr>
      </w:pPr>
      <w:bookmarkStart w:id="45" w:name="_Toc462217431"/>
      <w:bookmarkStart w:id="46" w:name="_Toc454343533"/>
      <w:bookmarkStart w:id="47" w:name="_Toc449618033"/>
      <w:bookmarkStart w:id="48" w:name="_Toc449611847"/>
      <w:r w:rsidRPr="0005321B">
        <w:rPr>
          <w:rFonts w:ascii="Corbel" w:hAnsi="Corbel"/>
          <w:b/>
          <w:i/>
          <w:sz w:val="24"/>
        </w:rPr>
        <w:t>[Vite och avhjälpande vid försening</w:t>
      </w:r>
      <w:bookmarkEnd w:id="45"/>
      <w:bookmarkEnd w:id="46"/>
      <w:bookmarkEnd w:id="47"/>
      <w:bookmarkEnd w:id="48"/>
      <w:r w:rsidRPr="0005321B">
        <w:rPr>
          <w:rFonts w:ascii="Corbel" w:hAnsi="Corbel"/>
          <w:b/>
          <w:i/>
          <w:sz w:val="24"/>
        </w:rPr>
        <w:t>]</w:t>
      </w:r>
    </w:p>
    <w:p w14:paraId="4DD187A1" w14:textId="77777777" w:rsidR="000A7F59" w:rsidRPr="0005321B" w:rsidRDefault="000A7F59" w:rsidP="000A7F59">
      <w:pPr>
        <w:pStyle w:val="11Rubrik2"/>
        <w:keepNext w:val="0"/>
        <w:keepLines w:val="0"/>
        <w:numPr>
          <w:ilvl w:val="2"/>
          <w:numId w:val="3"/>
        </w:numPr>
        <w:ind w:left="993" w:hanging="993"/>
        <w:rPr>
          <w:rFonts w:ascii="Corbel" w:hAnsi="Corbel"/>
          <w:i/>
        </w:rPr>
      </w:pPr>
      <w:bookmarkStart w:id="49" w:name="_Ref49951435"/>
      <w:bookmarkStart w:id="50" w:name="_Ref61961047"/>
      <w:bookmarkStart w:id="51" w:name="_Ref462217622"/>
      <w:r w:rsidRPr="0005321B">
        <w:rPr>
          <w:rFonts w:ascii="Corbel" w:hAnsi="Corbel"/>
          <w:i/>
        </w:rPr>
        <w:t>[Om leverantören är försenad med en produkt ska leverantören betala vite till den upphandlande myndigheten för varje påbörjad kalenderdag som förseningen varar motsvarande 3 procent av priset för den försenade produkten. En försening föreligger när effektiv leveransdag inträffar efter avtalad leveransdag.</w:t>
      </w:r>
      <w:bookmarkEnd w:id="49"/>
      <w:r w:rsidRPr="0005321B">
        <w:rPr>
          <w:rFonts w:ascii="Corbel" w:hAnsi="Corbel"/>
          <w:i/>
        </w:rPr>
        <w:t>]</w:t>
      </w:r>
      <w:bookmarkEnd w:id="50"/>
    </w:p>
    <w:p w14:paraId="7A4D1A14" w14:textId="77777777" w:rsidR="000A7F59" w:rsidRPr="0005321B" w:rsidRDefault="000A7F59" w:rsidP="000A7F59">
      <w:pPr>
        <w:pStyle w:val="11Rubrik2"/>
        <w:keepNext w:val="0"/>
        <w:keepLines w:val="0"/>
        <w:numPr>
          <w:ilvl w:val="2"/>
          <w:numId w:val="3"/>
        </w:numPr>
        <w:ind w:left="993" w:hanging="993"/>
        <w:rPr>
          <w:rFonts w:ascii="Corbel" w:hAnsi="Corbel"/>
          <w:i/>
        </w:rPr>
      </w:pPr>
      <w:bookmarkStart w:id="52" w:name="_Ref45531932"/>
      <w:bookmarkStart w:id="53" w:name="_Ref50104321"/>
      <w:r w:rsidRPr="0005321B">
        <w:rPr>
          <w:rFonts w:ascii="Corbel" w:hAnsi="Corbel"/>
          <w:i/>
        </w:rPr>
        <w:t>[Om leverantören är försenad med en tjänst ska leverantören betala vite till den upphandlande myndigheten för varje påbörjad kalenderdag som förseningen varar motsvarande 3 procent av priset för den försenade tjänsten. En försening inträder dagen efter den tid för leverans som anges i kontraktet.</w:t>
      </w:r>
      <w:bookmarkEnd w:id="52"/>
      <w:r w:rsidRPr="0005321B">
        <w:rPr>
          <w:rFonts w:ascii="Corbel" w:hAnsi="Corbel"/>
          <w:i/>
        </w:rPr>
        <w:t>]</w:t>
      </w:r>
      <w:bookmarkEnd w:id="53"/>
    </w:p>
    <w:p w14:paraId="7AEE755C" w14:textId="77777777" w:rsidR="000A7F59" w:rsidRPr="0005321B" w:rsidRDefault="000A7F59" w:rsidP="000A7F59">
      <w:pPr>
        <w:pStyle w:val="11Rubrik2"/>
        <w:keepNext w:val="0"/>
        <w:keepLines w:val="0"/>
        <w:numPr>
          <w:ilvl w:val="2"/>
          <w:numId w:val="3"/>
        </w:numPr>
        <w:ind w:left="993" w:hanging="993"/>
        <w:rPr>
          <w:rFonts w:ascii="Corbel" w:hAnsi="Corbel"/>
          <w:i/>
        </w:rPr>
      </w:pPr>
      <w:bookmarkStart w:id="54" w:name="_Ref50104324"/>
      <w:r w:rsidRPr="0005321B">
        <w:rPr>
          <w:rFonts w:ascii="Corbel" w:hAnsi="Corbel"/>
          <w:i/>
        </w:rPr>
        <w:t>[Om leverantören är försenad med en produkt eller tjänst som betalas periodvis, ska leverantören betala vite till den upphandlande myndigheten för varje hel kalenderdag som förseningen varar motsvarande 3 procent av månadskostnaden för den försenade produkten eller tjänsten enligt kontraktet .]</w:t>
      </w:r>
      <w:bookmarkEnd w:id="54"/>
    </w:p>
    <w:p w14:paraId="2919539E" w14:textId="77777777" w:rsidR="000A7F59" w:rsidRPr="0005321B" w:rsidRDefault="000A7F59" w:rsidP="000A7F59">
      <w:pPr>
        <w:pStyle w:val="11Rubrik2"/>
        <w:keepNext w:val="0"/>
        <w:keepLines w:val="0"/>
        <w:numPr>
          <w:ilvl w:val="2"/>
          <w:numId w:val="3"/>
        </w:numPr>
        <w:spacing w:after="360"/>
        <w:ind w:left="992" w:hanging="992"/>
        <w:rPr>
          <w:rFonts w:ascii="Corbel" w:hAnsi="Corbel"/>
          <w:i/>
        </w:rPr>
      </w:pPr>
      <w:bookmarkStart w:id="55" w:name="_Ref55988791"/>
      <w:r w:rsidRPr="0005321B">
        <w:rPr>
          <w:rFonts w:ascii="Corbel" w:hAnsi="Corbel"/>
          <w:i/>
        </w:rPr>
        <w:t xml:space="preserve">[Vite enligt </w:t>
      </w:r>
      <w:r w:rsidRPr="0005321B">
        <w:rPr>
          <w:rFonts w:ascii="Corbel" w:hAnsi="Corbel"/>
        </w:rPr>
        <w:fldChar w:fldCharType="begin"/>
      </w:r>
      <w:r w:rsidRPr="0005321B">
        <w:rPr>
          <w:rFonts w:ascii="Corbel" w:hAnsi="Corbel"/>
          <w:i/>
        </w:rPr>
        <w:instrText xml:space="preserve"> REF _Ref49951435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3.1.1</w:t>
      </w:r>
      <w:r w:rsidRPr="0005321B">
        <w:rPr>
          <w:rFonts w:ascii="Corbel" w:hAnsi="Corbel"/>
        </w:rPr>
        <w:fldChar w:fldCharType="end"/>
      </w:r>
      <w:r w:rsidRPr="0005321B">
        <w:rPr>
          <w:rFonts w:ascii="Corbel" w:hAnsi="Corbel"/>
          <w:i/>
        </w:rPr>
        <w:t xml:space="preserve">, </w:t>
      </w:r>
      <w:r w:rsidRPr="0005321B">
        <w:rPr>
          <w:rFonts w:ascii="Corbel" w:hAnsi="Corbel"/>
        </w:rPr>
        <w:fldChar w:fldCharType="begin"/>
      </w:r>
      <w:r w:rsidRPr="0005321B">
        <w:rPr>
          <w:rFonts w:ascii="Corbel" w:hAnsi="Corbel"/>
          <w:i/>
        </w:rPr>
        <w:instrText xml:space="preserve"> REF _Ref50104321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3.1.2</w:t>
      </w:r>
      <w:r w:rsidRPr="0005321B">
        <w:rPr>
          <w:rFonts w:ascii="Corbel" w:hAnsi="Corbel"/>
        </w:rPr>
        <w:fldChar w:fldCharType="end"/>
      </w:r>
      <w:r w:rsidRPr="0005321B">
        <w:rPr>
          <w:rFonts w:ascii="Corbel" w:hAnsi="Corbel"/>
          <w:i/>
        </w:rPr>
        <w:t xml:space="preserve"> och </w:t>
      </w:r>
      <w:r w:rsidRPr="0005321B">
        <w:rPr>
          <w:rFonts w:ascii="Corbel" w:hAnsi="Corbel"/>
        </w:rPr>
        <w:fldChar w:fldCharType="begin"/>
      </w:r>
      <w:r w:rsidRPr="0005321B">
        <w:rPr>
          <w:rFonts w:ascii="Corbel" w:hAnsi="Corbel"/>
          <w:i/>
        </w:rPr>
        <w:instrText xml:space="preserve"> REF _Ref50104324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3.1.3</w:t>
      </w:r>
      <w:r w:rsidRPr="0005321B">
        <w:rPr>
          <w:rFonts w:ascii="Corbel" w:hAnsi="Corbel"/>
        </w:rPr>
        <w:fldChar w:fldCharType="end"/>
      </w:r>
      <w:r w:rsidRPr="0005321B">
        <w:rPr>
          <w:rFonts w:ascii="Corbel" w:hAnsi="Corbel"/>
          <w:i/>
        </w:rPr>
        <w:t xml:space="preserve"> ska betalas under som längst 10 kalenderdagar.]</w:t>
      </w:r>
      <w:bookmarkEnd w:id="55"/>
    </w:p>
    <w:p w14:paraId="4BA99E5A"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[Vite och avhjälpande vid fel i produkt]</w:t>
      </w:r>
    </w:p>
    <w:p w14:paraId="452CC740" w14:textId="77777777" w:rsidR="000A7F59" w:rsidRPr="0005321B" w:rsidRDefault="000A7F59" w:rsidP="000A7F59">
      <w:pPr>
        <w:pStyle w:val="11Rubrik2"/>
        <w:keepNext w:val="0"/>
        <w:keepLines w:val="0"/>
        <w:numPr>
          <w:ilvl w:val="2"/>
          <w:numId w:val="3"/>
        </w:numPr>
        <w:ind w:left="993" w:hanging="993"/>
        <w:rPr>
          <w:rFonts w:ascii="Corbel" w:hAnsi="Corbel"/>
          <w:i/>
        </w:rPr>
      </w:pPr>
      <w:r w:rsidRPr="0005321B">
        <w:rPr>
          <w:rFonts w:ascii="Corbel" w:hAnsi="Corbel"/>
          <w:i/>
        </w:rPr>
        <w:t xml:space="preserve">[Leverantören ska avhjälpa felet om en produkt är felaktig enligt </w:t>
      </w:r>
      <w:r w:rsidRPr="0005321B">
        <w:rPr>
          <w:rFonts w:ascii="Corbel" w:hAnsi="Corbel"/>
        </w:rPr>
        <w:fldChar w:fldCharType="begin"/>
      </w:r>
      <w:r w:rsidRPr="0005321B">
        <w:rPr>
          <w:rFonts w:ascii="Corbel" w:hAnsi="Corbel"/>
          <w:i/>
        </w:rPr>
        <w:instrText xml:space="preserve"> REF _Ref52789858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2.7</w:t>
      </w:r>
      <w:r w:rsidRPr="0005321B">
        <w:rPr>
          <w:rFonts w:ascii="Corbel" w:hAnsi="Corbel"/>
        </w:rPr>
        <w:fldChar w:fldCharType="end"/>
      </w:r>
      <w:r w:rsidRPr="0005321B">
        <w:rPr>
          <w:rFonts w:ascii="Corbel" w:hAnsi="Corbel"/>
          <w:i/>
        </w:rPr>
        <w:t xml:space="preserve">. Leverantören ansvarar för fel i produkt från och med att effektiv leveransdag har inträffat. Med fel avses även avvikelser som kvarstår efter leveranskontroll, eller som inte upptäckts vid leveranskontroll, enligt </w:t>
      </w:r>
      <w:r w:rsidRPr="0005321B">
        <w:rPr>
          <w:rFonts w:ascii="Corbel" w:hAnsi="Corbel"/>
        </w:rPr>
        <w:fldChar w:fldCharType="begin"/>
      </w:r>
      <w:r w:rsidRPr="0005321B">
        <w:rPr>
          <w:rFonts w:ascii="Corbel" w:hAnsi="Corbel"/>
          <w:i/>
        </w:rPr>
        <w:instrText xml:space="preserve"> REF _Ref45531971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7.3.1</w:t>
      </w:r>
      <w:r w:rsidRPr="0005321B">
        <w:rPr>
          <w:rFonts w:ascii="Corbel" w:hAnsi="Corbel"/>
        </w:rPr>
        <w:fldChar w:fldCharType="end"/>
      </w:r>
      <w:r w:rsidRPr="0005321B">
        <w:rPr>
          <w:rFonts w:ascii="Corbel" w:hAnsi="Corbel"/>
          <w:i/>
        </w:rPr>
        <w:t xml:space="preserve"> samt fel i produkter som uppstår på grund av att leverantören utfört en tjänst kopplat till produkterna felaktigt enligt </w:t>
      </w:r>
      <w:r w:rsidRPr="0005321B">
        <w:rPr>
          <w:rFonts w:ascii="Corbel" w:hAnsi="Corbel"/>
        </w:rPr>
        <w:fldChar w:fldCharType="begin"/>
      </w:r>
      <w:r w:rsidRPr="0005321B">
        <w:rPr>
          <w:rFonts w:ascii="Corbel" w:hAnsi="Corbel"/>
          <w:i/>
        </w:rPr>
        <w:instrText xml:space="preserve"> REF _Ref50104610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2.8</w:t>
      </w:r>
      <w:r w:rsidRPr="0005321B">
        <w:rPr>
          <w:rFonts w:ascii="Corbel" w:hAnsi="Corbel"/>
        </w:rPr>
        <w:fldChar w:fldCharType="end"/>
      </w:r>
      <w:r w:rsidRPr="0005321B">
        <w:rPr>
          <w:rFonts w:ascii="Corbel" w:hAnsi="Corbel"/>
          <w:i/>
        </w:rPr>
        <w:t xml:space="preserve"> och som leder till att produkterna inte kan användas på avsett sätt.]</w:t>
      </w:r>
    </w:p>
    <w:p w14:paraId="61E4B2F2" w14:textId="77777777" w:rsidR="000A7F59" w:rsidRPr="0005321B" w:rsidRDefault="000A7F59" w:rsidP="000A7F59">
      <w:pPr>
        <w:pStyle w:val="11Rubrik2"/>
        <w:keepNext w:val="0"/>
        <w:keepLines w:val="0"/>
        <w:numPr>
          <w:ilvl w:val="2"/>
          <w:numId w:val="3"/>
        </w:numPr>
        <w:ind w:left="993" w:hanging="993"/>
        <w:rPr>
          <w:rFonts w:ascii="Corbel" w:hAnsi="Corbel"/>
          <w:i/>
        </w:rPr>
      </w:pPr>
      <w:bookmarkStart w:id="56" w:name="_Ref45532097"/>
      <w:bookmarkStart w:id="57" w:name="_Ref61961060"/>
      <w:r w:rsidRPr="0005321B">
        <w:rPr>
          <w:rFonts w:ascii="Corbel" w:hAnsi="Corbel"/>
          <w:i/>
        </w:rPr>
        <w:t xml:space="preserve">[Om leverantören inte avhjälper felet inom de tidsfrister för avhjälpande som anges i upphandlingsdokumenten och avropsförfrågan ska leverantören betala vite uppgående till 1 000 SEK, exklusive mervärdesskatt, för den första kalenderdagen och därefter 2 procent av värdet för den felaktiga digitala enheten, till den upphandlande myndigheten för varje hel </w:t>
      </w:r>
      <w:r w:rsidRPr="0005321B">
        <w:rPr>
          <w:rFonts w:ascii="Corbel" w:hAnsi="Corbel"/>
          <w:i/>
        </w:rPr>
        <w:lastRenderedPageBreak/>
        <w:t>kalenderdag som felet fortfarande föreligger. Leverantören ska betala vite uppgående till 100 SEK, exkl. mervärdesskatt, för den första kalenderdagen och därefter 2 procent av värdet för det felaktiga tillbehöret, till den upphandlande myndigheten för varje hel kalenderdag som felet fortfarande föreligger. Vitet ska utgå från och med dagen efter att den reparerade produkten eller en ny produkt, till följd av reklamation, skulle ha levererats till den upphandlande myndigheten och fram till dagen då en avtalsenlig produkt har kommit till den upphandlande myndigheten.</w:t>
      </w:r>
      <w:bookmarkEnd w:id="56"/>
      <w:r w:rsidRPr="0005321B">
        <w:rPr>
          <w:rFonts w:ascii="Corbel" w:hAnsi="Corbel"/>
          <w:i/>
        </w:rPr>
        <w:t>]</w:t>
      </w:r>
      <w:bookmarkEnd w:id="57"/>
    </w:p>
    <w:p w14:paraId="1DB1DFCF" w14:textId="77777777" w:rsidR="000A7F59" w:rsidRPr="0005321B" w:rsidRDefault="000A7F59" w:rsidP="000A7F59">
      <w:pPr>
        <w:pStyle w:val="111Rubrik31"/>
        <w:keepNext w:val="0"/>
        <w:keepLines w:val="0"/>
        <w:numPr>
          <w:ilvl w:val="2"/>
          <w:numId w:val="3"/>
        </w:numPr>
        <w:ind w:left="993" w:hanging="993"/>
        <w:rPr>
          <w:rFonts w:ascii="Corbel" w:hAnsi="Corbel"/>
          <w:i/>
        </w:rPr>
      </w:pPr>
      <w:bookmarkStart w:id="58" w:name="_Ref55988806"/>
      <w:r w:rsidRPr="0005321B">
        <w:rPr>
          <w:rFonts w:ascii="Corbel" w:hAnsi="Corbel"/>
          <w:i/>
        </w:rPr>
        <w:t xml:space="preserve">[Vite enligt </w:t>
      </w:r>
      <w:r w:rsidRPr="0005321B">
        <w:rPr>
          <w:rFonts w:ascii="Corbel" w:hAnsi="Corbel"/>
        </w:rPr>
        <w:fldChar w:fldCharType="begin"/>
      </w:r>
      <w:r w:rsidRPr="0005321B">
        <w:rPr>
          <w:rFonts w:ascii="Corbel" w:hAnsi="Corbel"/>
          <w:i/>
        </w:rPr>
        <w:instrText xml:space="preserve"> REF _Ref45532097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3.2.2</w:t>
      </w:r>
      <w:r w:rsidRPr="0005321B">
        <w:rPr>
          <w:rFonts w:ascii="Corbel" w:hAnsi="Corbel"/>
        </w:rPr>
        <w:fldChar w:fldCharType="end"/>
      </w:r>
      <w:r w:rsidRPr="0005321B">
        <w:rPr>
          <w:rFonts w:ascii="Corbel" w:hAnsi="Corbel"/>
          <w:i/>
        </w:rPr>
        <w:t xml:space="preserve"> ska betalas under som längst 10 kalenderdagar.]</w:t>
      </w:r>
      <w:bookmarkEnd w:id="58"/>
    </w:p>
    <w:p w14:paraId="4BE3BF45" w14:textId="77777777" w:rsidR="000A7F59" w:rsidRPr="0005321B" w:rsidRDefault="000A7F59" w:rsidP="000A7F59">
      <w:pPr>
        <w:pStyle w:val="11Rubrik2"/>
        <w:keepNext w:val="0"/>
        <w:keepLines w:val="0"/>
        <w:numPr>
          <w:ilvl w:val="2"/>
          <w:numId w:val="3"/>
        </w:numPr>
        <w:ind w:left="993" w:hanging="993"/>
        <w:rPr>
          <w:rFonts w:ascii="Corbel" w:hAnsi="Corbel"/>
          <w:i/>
        </w:rPr>
      </w:pPr>
      <w:r w:rsidRPr="0005321B">
        <w:rPr>
          <w:rFonts w:ascii="Corbel" w:hAnsi="Corbel"/>
          <w:i/>
        </w:rPr>
        <w:t>[Leverantörens ansvar för fel omfattar inte följande:</w:t>
      </w:r>
    </w:p>
    <w:p w14:paraId="7B2DA74F" w14:textId="77777777" w:rsidR="000A7F59" w:rsidRPr="0005321B" w:rsidRDefault="000A7F59" w:rsidP="000A7F59">
      <w:pPr>
        <w:pStyle w:val="111Rubrik31"/>
        <w:keepNext w:val="0"/>
        <w:keepLines w:val="0"/>
        <w:numPr>
          <w:ilvl w:val="0"/>
          <w:numId w:val="12"/>
        </w:numPr>
        <w:spacing w:before="120"/>
        <w:ind w:left="1349" w:hanging="357"/>
        <w:rPr>
          <w:rFonts w:ascii="Corbel" w:hAnsi="Corbel" w:cs="Arial"/>
          <w:i/>
        </w:rPr>
      </w:pPr>
      <w:r w:rsidRPr="0005321B">
        <w:rPr>
          <w:rFonts w:ascii="Corbel" w:hAnsi="Corbel" w:cs="Arial"/>
          <w:i/>
        </w:rPr>
        <w:t>Fel förorsakade genom den upphandlande myndighetens användning av en produkt på annat sätt än vad som framgår av användardokumentation eller leverantörens instruktioner, eller genom försummelse av den upphandlande myndigheten eller annan som myndigheten ansvarar för.</w:t>
      </w:r>
    </w:p>
    <w:p w14:paraId="21787B76" w14:textId="77777777" w:rsidR="000A7F59" w:rsidRPr="0005321B" w:rsidRDefault="000A7F59" w:rsidP="000A7F59">
      <w:pPr>
        <w:pStyle w:val="111Rubrik31"/>
        <w:keepNext w:val="0"/>
        <w:keepLines w:val="0"/>
        <w:numPr>
          <w:ilvl w:val="0"/>
          <w:numId w:val="12"/>
        </w:numPr>
        <w:spacing w:before="120"/>
        <w:ind w:left="1349" w:hanging="357"/>
        <w:rPr>
          <w:rFonts w:ascii="Corbel" w:hAnsi="Corbel" w:cs="Arial"/>
          <w:i/>
        </w:rPr>
      </w:pPr>
      <w:r w:rsidRPr="0005321B">
        <w:rPr>
          <w:rFonts w:ascii="Corbel" w:hAnsi="Corbel" w:cs="Arial"/>
          <w:i/>
        </w:rPr>
        <w:t>Fel förorsakade genom den upphandlande myndighetens användning av produkten tillsammans med annan utrustning eller programvara som det inte framgår av kontraktet att den ska vara kompatibel med. Ansvarsbefrielsen gäller dock inte om den upphandlande myndigheten med fog kunnat förvänta sig att produkten skulle vara kompatibel med sådan annan utrustning eller programvara, även om det inte framgår av kontraktet.</w:t>
      </w:r>
    </w:p>
    <w:p w14:paraId="262517CA" w14:textId="77777777" w:rsidR="000A7F59" w:rsidRPr="0005321B" w:rsidRDefault="000A7F59" w:rsidP="000A7F59">
      <w:pPr>
        <w:pStyle w:val="111Rubrik31"/>
        <w:keepNext w:val="0"/>
        <w:keepLines w:val="0"/>
        <w:numPr>
          <w:ilvl w:val="0"/>
          <w:numId w:val="12"/>
        </w:numPr>
        <w:spacing w:before="120" w:after="360"/>
        <w:ind w:left="1349" w:hanging="357"/>
        <w:rPr>
          <w:rFonts w:ascii="Corbel" w:hAnsi="Corbel" w:cs="Arial"/>
          <w:i/>
        </w:rPr>
      </w:pPr>
      <w:r w:rsidRPr="0005321B">
        <w:rPr>
          <w:rFonts w:ascii="Corbel" w:hAnsi="Corbel" w:cs="Arial"/>
          <w:i/>
        </w:rPr>
        <w:t>Fel förorsakade genom av den upphandlande myndigheten företagna ändringar eller ingrepp i produkten som inte skett i enlighet med leverantörens instruktioner eller medgivande.]</w:t>
      </w:r>
    </w:p>
    <w:p w14:paraId="780E6384"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[Vite och avhjälpande vid fel i digital enhet som tjänst]</w:t>
      </w:r>
    </w:p>
    <w:p w14:paraId="5B0CB590" w14:textId="77777777" w:rsidR="000A7F59" w:rsidRPr="0005321B" w:rsidRDefault="000A7F59" w:rsidP="000A7F59">
      <w:pPr>
        <w:pStyle w:val="11Rubrik2"/>
        <w:keepNext w:val="0"/>
        <w:keepLines w:val="0"/>
        <w:numPr>
          <w:ilvl w:val="2"/>
          <w:numId w:val="3"/>
        </w:numPr>
        <w:ind w:left="992" w:hanging="992"/>
        <w:rPr>
          <w:rFonts w:ascii="Corbel" w:hAnsi="Corbel"/>
          <w:i/>
        </w:rPr>
      </w:pPr>
      <w:r w:rsidRPr="0005321B">
        <w:rPr>
          <w:rFonts w:ascii="Corbel" w:hAnsi="Corbel"/>
          <w:i/>
        </w:rPr>
        <w:t>[Leverantören kan utföra planerat underhåll på de produkter som ingår i tjänsten för att säkerställa att tjänsten kontinuerligt uppfyller ställda krav. Underhåll ska i normalfallet läggas så att minsta möjliga påverkan sker för den upphandlande myndigheten. Den upphandlande myndigheten ska meddelas minst tio arbetsdagar innan planerat underhåll.]</w:t>
      </w:r>
    </w:p>
    <w:p w14:paraId="119E43D6" w14:textId="77777777" w:rsidR="000A7F59" w:rsidRPr="0005321B" w:rsidRDefault="000A7F59" w:rsidP="000A7F59">
      <w:pPr>
        <w:pStyle w:val="11Rubrik2"/>
        <w:keepNext w:val="0"/>
        <w:keepLines w:val="0"/>
        <w:numPr>
          <w:ilvl w:val="2"/>
          <w:numId w:val="3"/>
        </w:numPr>
        <w:ind w:left="992" w:hanging="992"/>
        <w:rPr>
          <w:rFonts w:ascii="Corbel" w:hAnsi="Corbel"/>
          <w:i/>
        </w:rPr>
      </w:pPr>
      <w:bookmarkStart w:id="59" w:name="_Ref51853285"/>
      <w:r w:rsidRPr="0005321B">
        <w:rPr>
          <w:rFonts w:ascii="Corbel" w:hAnsi="Corbel"/>
          <w:i/>
        </w:rPr>
        <w:lastRenderedPageBreak/>
        <w:t>[Servicetiden ska vara arbetsdagar mellan 08.00 - 17.00. Med servicetid avses den tid då avropad digital enhet som tjänst ska mätas enligt överenskomna servicenivåer, då anmälan om fel ska kunna göras samt när åtgärdstid och viten räknas.]</w:t>
      </w:r>
    </w:p>
    <w:p w14:paraId="7F9D1924" w14:textId="77777777" w:rsidR="000A7F59" w:rsidRPr="0005321B" w:rsidRDefault="000A7F59" w:rsidP="000A7F59">
      <w:pPr>
        <w:pStyle w:val="11Rubrik2"/>
        <w:keepNext w:val="0"/>
        <w:keepLines w:val="0"/>
        <w:numPr>
          <w:ilvl w:val="2"/>
          <w:numId w:val="3"/>
        </w:numPr>
        <w:ind w:left="992" w:hanging="992"/>
        <w:rPr>
          <w:rFonts w:ascii="Corbel" w:hAnsi="Corbel"/>
          <w:i/>
        </w:rPr>
      </w:pPr>
      <w:bookmarkStart w:id="60" w:name="_Ref64460739"/>
      <w:r w:rsidRPr="0005321B">
        <w:rPr>
          <w:rFonts w:ascii="Corbel" w:hAnsi="Corbel"/>
          <w:i/>
        </w:rPr>
        <w:t>[Leverantören ansvarar för fel under kontraktstiden. Fel i digital enhet som tjänst delas in i två olika kategorier:</w:t>
      </w:r>
      <w:bookmarkEnd w:id="59"/>
      <w:bookmarkEnd w:id="60"/>
    </w:p>
    <w:p w14:paraId="48DA8751" w14:textId="77777777" w:rsidR="000A7F59" w:rsidRPr="0005321B" w:rsidRDefault="000A7F59" w:rsidP="000A7F59">
      <w:pPr>
        <w:pStyle w:val="Liststycke"/>
        <w:numPr>
          <w:ilvl w:val="3"/>
          <w:numId w:val="13"/>
        </w:numPr>
        <w:spacing w:before="120" w:line="360" w:lineRule="auto"/>
        <w:ind w:left="1843" w:hanging="709"/>
        <w:rPr>
          <w:rFonts w:ascii="Corbel" w:hAnsi="Corbel" w:cs="Arial"/>
          <w:i/>
        </w:rPr>
      </w:pPr>
      <w:r w:rsidRPr="0005321B">
        <w:rPr>
          <w:rFonts w:ascii="Corbel" w:hAnsi="Corbel" w:cs="Arial"/>
          <w:b/>
          <w:i/>
        </w:rPr>
        <w:t>Allvarliga fel</w:t>
      </w:r>
      <w:r w:rsidRPr="0005321B">
        <w:rPr>
          <w:rFonts w:ascii="Corbel" w:hAnsi="Corbel" w:cs="Arial"/>
          <w:i/>
        </w:rPr>
        <w:t xml:space="preserve"> är fel som berör verksamhetskritiska delar av organisationen eller som har stor betydelse för den upphandlande myndigheten, exempelvis fel som påverkar en större grupp användare, när digitala enheter inte kan nyttjas alls eller enbart kan nyttjas delvis med stora svårigheter. </w:t>
      </w:r>
    </w:p>
    <w:p w14:paraId="02861768" w14:textId="77777777" w:rsidR="000A7F59" w:rsidRPr="0005321B" w:rsidRDefault="000A7F59" w:rsidP="000A7F59">
      <w:pPr>
        <w:pStyle w:val="Liststycke"/>
        <w:numPr>
          <w:ilvl w:val="3"/>
          <w:numId w:val="13"/>
        </w:numPr>
        <w:spacing w:before="120" w:line="360" w:lineRule="auto"/>
        <w:ind w:left="1843" w:hanging="709"/>
        <w:rPr>
          <w:rFonts w:ascii="Corbel" w:hAnsi="Corbel" w:cs="Arial"/>
          <w:i/>
        </w:rPr>
      </w:pPr>
      <w:r w:rsidRPr="0005321B">
        <w:rPr>
          <w:rFonts w:ascii="Corbel" w:hAnsi="Corbel" w:cs="Arial"/>
          <w:b/>
          <w:i/>
        </w:rPr>
        <w:t>Ringa fel</w:t>
      </w:r>
      <w:r w:rsidRPr="0005321B">
        <w:rPr>
          <w:rFonts w:ascii="Corbel" w:hAnsi="Corbel" w:cs="Arial"/>
          <w:i/>
        </w:rPr>
        <w:t xml:space="preserve"> är fel som är av ringa betydelse för den upphandlande myndighetens verksamhet, exempelvis fel som endast påverkar en enskild användare, där alternativa användningssätt är möjliga eller fel helt utan påverkan på den digitala enhetens funktion, som t.ex. att enheten inte är fullständigt hel/intakt eller har mindre skönhetsfel.]</w:t>
      </w:r>
    </w:p>
    <w:p w14:paraId="6D3C9040" w14:textId="77777777" w:rsidR="000A7F59" w:rsidRPr="0005321B" w:rsidRDefault="000A7F59" w:rsidP="000A7F59">
      <w:pPr>
        <w:pStyle w:val="11Rubrik2"/>
        <w:keepNext w:val="0"/>
        <w:keepLines w:val="0"/>
        <w:numPr>
          <w:ilvl w:val="2"/>
          <w:numId w:val="3"/>
        </w:numPr>
        <w:ind w:left="992" w:hanging="992"/>
        <w:rPr>
          <w:rFonts w:ascii="Corbel" w:hAnsi="Corbel"/>
          <w:i/>
        </w:rPr>
      </w:pPr>
      <w:r w:rsidRPr="0005321B">
        <w:rPr>
          <w:rFonts w:ascii="Corbel" w:hAnsi="Corbel"/>
          <w:i/>
        </w:rPr>
        <w:t xml:space="preserve">[Den upphandlande myndigheten beslutar vid felanmälan vilken kategori ett fel tillhör utifrån kategoribeskrivningarna i </w:t>
      </w:r>
      <w:r w:rsidRPr="0005321B">
        <w:rPr>
          <w:rFonts w:ascii="Corbel" w:hAnsi="Corbel"/>
        </w:rPr>
        <w:fldChar w:fldCharType="begin"/>
      </w:r>
      <w:r w:rsidRPr="0005321B">
        <w:rPr>
          <w:rFonts w:ascii="Corbel" w:hAnsi="Corbel"/>
          <w:i/>
        </w:rPr>
        <w:instrText xml:space="preserve"> REF _Ref64460739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3.3.3</w:t>
      </w:r>
      <w:r w:rsidRPr="0005321B">
        <w:rPr>
          <w:rFonts w:ascii="Corbel" w:hAnsi="Corbel"/>
        </w:rPr>
        <w:fldChar w:fldCharType="end"/>
      </w:r>
      <w:r w:rsidRPr="0005321B">
        <w:rPr>
          <w:rFonts w:ascii="Corbel" w:hAnsi="Corbel"/>
          <w:i/>
        </w:rPr>
        <w:t>. Kategoriseringen av ett fel kan variera beroende på hur felet vid den aktuella tidpunkten påverkar den upphandlande myndighetens verksamhet. Åtgärdstiden för allvarliga fel är maximalt 16 timmar per fel och för ringa fel maximalt fem arbetsdagar från den upphandlande myndighetens felanmälan.]</w:t>
      </w:r>
    </w:p>
    <w:p w14:paraId="4776CC2E" w14:textId="77777777" w:rsidR="000A7F59" w:rsidRPr="0005321B" w:rsidRDefault="000A7F59" w:rsidP="000A7F59">
      <w:pPr>
        <w:pStyle w:val="11Rubrik2"/>
        <w:keepNext w:val="0"/>
        <w:keepLines w:val="0"/>
        <w:numPr>
          <w:ilvl w:val="2"/>
          <w:numId w:val="3"/>
        </w:numPr>
        <w:ind w:left="992" w:hanging="992"/>
        <w:rPr>
          <w:rFonts w:ascii="Corbel" w:hAnsi="Corbel"/>
          <w:i/>
        </w:rPr>
      </w:pPr>
      <w:r w:rsidRPr="0005321B">
        <w:rPr>
          <w:rFonts w:ascii="Corbel" w:hAnsi="Corbel"/>
          <w:i/>
        </w:rPr>
        <w:t>[Den upphandlande myndigheten har vid fel rätt att erhålla en likvärdig tillfällig utbytesenhet omgående, som är klar att använda, genom att ett antal enheter, utan kostnad för den upphandlande myndigheten, finns placerade hos den upphandlande myndigheten för detta ändamål eller genom att leverantören tillhandahåller en utbytesenhet till den upphandlande myndigheten inom en arbetsdag.]</w:t>
      </w:r>
    </w:p>
    <w:p w14:paraId="3383E4E4" w14:textId="77777777" w:rsidR="000A7F59" w:rsidRPr="0005321B" w:rsidRDefault="000A7F59" w:rsidP="000A7F59">
      <w:pPr>
        <w:pStyle w:val="11Rubrik2"/>
        <w:keepNext w:val="0"/>
        <w:keepLines w:val="0"/>
        <w:numPr>
          <w:ilvl w:val="2"/>
          <w:numId w:val="3"/>
        </w:numPr>
        <w:ind w:left="992" w:hanging="992"/>
        <w:rPr>
          <w:rFonts w:ascii="Corbel" w:hAnsi="Corbel"/>
          <w:i/>
        </w:rPr>
      </w:pPr>
      <w:bookmarkStart w:id="61" w:name="_Ref51855190"/>
      <w:bookmarkStart w:id="62" w:name="_Ref61961067"/>
      <w:r w:rsidRPr="0005321B">
        <w:rPr>
          <w:rFonts w:ascii="Corbel" w:hAnsi="Corbel"/>
          <w:i/>
        </w:rPr>
        <w:t>[Leverantören ska betala vite uppgående till två procent av kalenderkvartalskostnaden, för den specifika tjänsten eller de specifika tjänsterna som det allvarliga felet omfattar, till den upphandlande myndigheten. Vite ska betalas för varje påbörjad timme som åtgärdstiden överstiger 16 timmar. Det vitesgrundande beloppet beräknas baserat på det kalenderkvartal som felet anmäldes.</w:t>
      </w:r>
      <w:bookmarkEnd w:id="61"/>
      <w:r w:rsidRPr="0005321B">
        <w:rPr>
          <w:rFonts w:ascii="Corbel" w:hAnsi="Corbel"/>
          <w:i/>
        </w:rPr>
        <w:t>]</w:t>
      </w:r>
      <w:bookmarkEnd w:id="62"/>
    </w:p>
    <w:p w14:paraId="65F0D30C" w14:textId="77777777" w:rsidR="000A7F59" w:rsidRPr="0005321B" w:rsidRDefault="000A7F59" w:rsidP="000A7F59">
      <w:pPr>
        <w:pStyle w:val="11Rubrik2"/>
        <w:keepNext w:val="0"/>
        <w:keepLines w:val="0"/>
        <w:numPr>
          <w:ilvl w:val="2"/>
          <w:numId w:val="3"/>
        </w:numPr>
        <w:ind w:left="992" w:hanging="992"/>
        <w:rPr>
          <w:rFonts w:ascii="Corbel" w:hAnsi="Corbel"/>
          <w:i/>
        </w:rPr>
      </w:pPr>
      <w:bookmarkStart w:id="63" w:name="_Ref51855148"/>
      <w:r w:rsidRPr="0005321B">
        <w:rPr>
          <w:rFonts w:ascii="Corbel" w:hAnsi="Corbel"/>
          <w:i/>
        </w:rPr>
        <w:lastRenderedPageBreak/>
        <w:t>[Leverantören ska betala vite uppgående till 500 SEK, exkl. mervärdesskatt, per påbörjad arbetsdag när åtgärdstiden överstigit fem arbetsdagar för ringa fel. Om leverantören har betalat ett maximalt vite och ett ringa fel ännu inte är åtgärdat har den upphandlande myndigheten rätt att omkategorisera felet till ett allvarligt fel.]</w:t>
      </w:r>
      <w:bookmarkEnd w:id="63"/>
    </w:p>
    <w:p w14:paraId="62DD537E" w14:textId="77777777" w:rsidR="000A7F59" w:rsidRPr="0005321B" w:rsidRDefault="000A7F59" w:rsidP="000A7F59">
      <w:pPr>
        <w:pStyle w:val="11Rubrik2"/>
        <w:keepNext w:val="0"/>
        <w:keepLines w:val="0"/>
        <w:numPr>
          <w:ilvl w:val="2"/>
          <w:numId w:val="3"/>
        </w:numPr>
        <w:spacing w:after="360"/>
        <w:ind w:left="992" w:hanging="992"/>
        <w:rPr>
          <w:rFonts w:ascii="Corbel" w:hAnsi="Corbel"/>
          <w:i/>
        </w:rPr>
      </w:pPr>
      <w:bookmarkStart w:id="64" w:name="_Ref55988838"/>
      <w:r w:rsidRPr="0005321B">
        <w:rPr>
          <w:rFonts w:ascii="Corbel" w:hAnsi="Corbel"/>
          <w:i/>
        </w:rPr>
        <w:t xml:space="preserve">[Vite enligt </w:t>
      </w:r>
      <w:r w:rsidRPr="0005321B">
        <w:rPr>
          <w:rFonts w:ascii="Corbel" w:hAnsi="Corbel"/>
        </w:rPr>
        <w:fldChar w:fldCharType="begin"/>
      </w:r>
      <w:r w:rsidRPr="0005321B">
        <w:rPr>
          <w:rFonts w:ascii="Corbel" w:hAnsi="Corbel"/>
          <w:i/>
        </w:rPr>
        <w:instrText xml:space="preserve"> REF _Ref51855190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3.3.6</w:t>
      </w:r>
      <w:r w:rsidRPr="0005321B">
        <w:rPr>
          <w:rFonts w:ascii="Corbel" w:hAnsi="Corbel"/>
        </w:rPr>
        <w:fldChar w:fldCharType="end"/>
      </w:r>
      <w:r w:rsidRPr="0005321B">
        <w:rPr>
          <w:rFonts w:ascii="Corbel" w:hAnsi="Corbel"/>
          <w:i/>
        </w:rPr>
        <w:t xml:space="preserve"> ska betalas under som längst 25 timmar. Vite enligt </w:t>
      </w:r>
      <w:r w:rsidRPr="0005321B">
        <w:rPr>
          <w:rFonts w:ascii="Corbel" w:hAnsi="Corbel"/>
        </w:rPr>
        <w:fldChar w:fldCharType="begin"/>
      </w:r>
      <w:r w:rsidRPr="0005321B">
        <w:rPr>
          <w:rFonts w:ascii="Corbel" w:hAnsi="Corbel"/>
          <w:i/>
        </w:rPr>
        <w:instrText xml:space="preserve"> REF _Ref51855148 \r \h  \* MERGEFORMAT </w:instrText>
      </w:r>
      <w:r w:rsidRPr="0005321B">
        <w:rPr>
          <w:rFonts w:ascii="Corbel" w:hAnsi="Corbel"/>
        </w:rPr>
      </w:r>
      <w:r w:rsidRPr="0005321B">
        <w:rPr>
          <w:rFonts w:ascii="Corbel" w:hAnsi="Corbel"/>
        </w:rPr>
        <w:fldChar w:fldCharType="separate"/>
      </w:r>
      <w:r w:rsidR="0005321B" w:rsidRPr="0005321B">
        <w:rPr>
          <w:rFonts w:ascii="Corbel" w:hAnsi="Corbel"/>
          <w:i/>
        </w:rPr>
        <w:t>3.3.7</w:t>
      </w:r>
      <w:r w:rsidRPr="0005321B">
        <w:rPr>
          <w:rFonts w:ascii="Corbel" w:hAnsi="Corbel"/>
        </w:rPr>
        <w:fldChar w:fldCharType="end"/>
      </w:r>
      <w:r w:rsidRPr="0005321B">
        <w:rPr>
          <w:rFonts w:ascii="Corbel" w:hAnsi="Corbel"/>
          <w:i/>
        </w:rPr>
        <w:t xml:space="preserve"> ska betalas under som längst 10 kalenderdagar.]</w:t>
      </w:r>
      <w:bookmarkEnd w:id="64"/>
    </w:p>
    <w:p w14:paraId="5FD8E456"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65" w:name="_Toc462217432"/>
      <w:bookmarkStart w:id="66" w:name="_Toc454343534"/>
      <w:bookmarkStart w:id="67" w:name="_Toc449618034"/>
      <w:bookmarkStart w:id="68" w:name="_Toc449611848"/>
      <w:bookmarkEnd w:id="51"/>
      <w:r w:rsidRPr="0005321B">
        <w:rPr>
          <w:rFonts w:ascii="Corbel" w:hAnsi="Corbel"/>
          <w:b/>
          <w:sz w:val="24"/>
        </w:rPr>
        <w:t>Hävning av kontrakt och skadestånd</w:t>
      </w:r>
      <w:bookmarkEnd w:id="65"/>
      <w:bookmarkEnd w:id="66"/>
      <w:bookmarkEnd w:id="67"/>
      <w:bookmarkEnd w:id="68"/>
    </w:p>
    <w:p w14:paraId="1EBC8FBC" w14:textId="77777777" w:rsidR="000A7F59" w:rsidRPr="0005321B" w:rsidRDefault="000A7F59" w:rsidP="000A7F59">
      <w:pPr>
        <w:pStyle w:val="111Rubrik31"/>
        <w:keepNext w:val="0"/>
        <w:keepLines w:val="0"/>
        <w:numPr>
          <w:ilvl w:val="2"/>
          <w:numId w:val="3"/>
        </w:numPr>
        <w:ind w:left="993" w:hanging="993"/>
        <w:rPr>
          <w:rFonts w:ascii="Corbel" w:hAnsi="Corbel"/>
        </w:rPr>
      </w:pPr>
      <w:bookmarkStart w:id="69" w:name="_Ref462217948"/>
      <w:bookmarkStart w:id="70" w:name="_Ref21509769"/>
      <w:r w:rsidRPr="0005321B">
        <w:rPr>
          <w:rFonts w:ascii="Corbel" w:hAnsi="Corbel"/>
        </w:rPr>
        <w:t>Den upphandlande myndigheten får helt eller delvis häva ett kontrakt</w:t>
      </w:r>
      <w:bookmarkEnd w:id="69"/>
      <w:r w:rsidRPr="0005321B">
        <w:rPr>
          <w:rFonts w:ascii="Corbel" w:hAnsi="Corbel"/>
        </w:rPr>
        <w:t xml:space="preserve"> om</w:t>
      </w:r>
      <w:bookmarkEnd w:id="70"/>
    </w:p>
    <w:p w14:paraId="42E2E6A1" w14:textId="77777777" w:rsidR="000A7F59" w:rsidRPr="0005321B" w:rsidRDefault="000A7F59" w:rsidP="000A7F59">
      <w:pPr>
        <w:pStyle w:val="111Rubrik31"/>
        <w:keepNext w:val="0"/>
        <w:keepLines w:val="0"/>
        <w:numPr>
          <w:ilvl w:val="0"/>
          <w:numId w:val="14"/>
        </w:numPr>
        <w:spacing w:before="120"/>
        <w:ind w:left="1349" w:hanging="357"/>
        <w:rPr>
          <w:rFonts w:ascii="Corbel" w:hAnsi="Corbel" w:cs="Arial"/>
        </w:rPr>
      </w:pPr>
      <w:r w:rsidRPr="0005321B">
        <w:rPr>
          <w:rFonts w:ascii="Corbel" w:hAnsi="Corbel" w:cs="Arial"/>
        </w:rPr>
        <w:t xml:space="preserve">leverantörens avtalsbrott är av väsentlig betydelse. Ett avtalsbrott ska exempelvis alltid anses vara av väsentlig betydelse när </w:t>
      </w:r>
    </w:p>
    <w:p w14:paraId="15B68555" w14:textId="77777777" w:rsidR="000A7F59" w:rsidRPr="0005321B" w:rsidRDefault="000A7F59" w:rsidP="000A7F59">
      <w:pPr>
        <w:pStyle w:val="111Rubrik31"/>
        <w:keepNext w:val="0"/>
        <w:keepLines w:val="0"/>
        <w:numPr>
          <w:ilvl w:val="1"/>
          <w:numId w:val="14"/>
        </w:numPr>
        <w:spacing w:before="120"/>
        <w:rPr>
          <w:rFonts w:ascii="Corbel" w:hAnsi="Corbel" w:cs="Arial"/>
          <w:i/>
        </w:rPr>
      </w:pPr>
      <w:r w:rsidRPr="0005321B">
        <w:rPr>
          <w:rFonts w:ascii="Corbel" w:hAnsi="Corbel" w:cs="Arial"/>
          <w:i/>
        </w:rPr>
        <w:t xml:space="preserve">[vite ska betalas för mer än 10 kalenderdagar enligt </w:t>
      </w:r>
      <w:r w:rsidRPr="0005321B">
        <w:rPr>
          <w:rFonts w:ascii="Corbel" w:hAnsi="Corbel" w:cs="Arial"/>
          <w:i/>
        </w:rPr>
        <w:fldChar w:fldCharType="begin"/>
      </w:r>
      <w:r w:rsidRPr="0005321B">
        <w:rPr>
          <w:rFonts w:ascii="Corbel" w:hAnsi="Corbel" w:cs="Arial"/>
          <w:i/>
        </w:rPr>
        <w:instrText xml:space="preserve"> REF _Ref61961047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3.1.1</w:t>
      </w:r>
      <w:r w:rsidRPr="0005321B">
        <w:rPr>
          <w:rFonts w:ascii="Corbel" w:hAnsi="Corbel" w:cs="Arial"/>
          <w:i/>
        </w:rPr>
        <w:fldChar w:fldCharType="end"/>
      </w:r>
      <w:r w:rsidRPr="0005321B">
        <w:rPr>
          <w:rFonts w:ascii="Corbel" w:hAnsi="Corbel" w:cs="Arial"/>
          <w:i/>
        </w:rPr>
        <w:t xml:space="preserve">, </w:t>
      </w:r>
      <w:r w:rsidRPr="0005321B">
        <w:rPr>
          <w:rFonts w:ascii="Corbel" w:hAnsi="Corbel" w:cs="Arial"/>
          <w:i/>
        </w:rPr>
        <w:fldChar w:fldCharType="begin"/>
      </w:r>
      <w:r w:rsidRPr="0005321B">
        <w:rPr>
          <w:rFonts w:ascii="Corbel" w:hAnsi="Corbel" w:cs="Arial"/>
          <w:i/>
        </w:rPr>
        <w:instrText xml:space="preserve"> REF _Ref50104321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3.1.2</w:t>
      </w:r>
      <w:r w:rsidRPr="0005321B">
        <w:rPr>
          <w:rFonts w:ascii="Corbel" w:hAnsi="Corbel" w:cs="Arial"/>
          <w:i/>
        </w:rPr>
        <w:fldChar w:fldCharType="end"/>
      </w:r>
      <w:r w:rsidRPr="0005321B">
        <w:rPr>
          <w:rFonts w:ascii="Corbel" w:hAnsi="Corbel" w:cs="Arial"/>
          <w:i/>
        </w:rPr>
        <w:t xml:space="preserve">, </w:t>
      </w:r>
      <w:r w:rsidRPr="0005321B">
        <w:rPr>
          <w:rFonts w:ascii="Corbel" w:hAnsi="Corbel" w:cs="Arial"/>
          <w:i/>
        </w:rPr>
        <w:fldChar w:fldCharType="begin"/>
      </w:r>
      <w:r w:rsidRPr="0005321B">
        <w:rPr>
          <w:rFonts w:ascii="Corbel" w:hAnsi="Corbel" w:cs="Arial"/>
          <w:i/>
        </w:rPr>
        <w:instrText xml:space="preserve"> REF _Ref50104324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3.1.3</w:t>
      </w:r>
      <w:r w:rsidRPr="0005321B">
        <w:rPr>
          <w:rFonts w:ascii="Corbel" w:hAnsi="Corbel" w:cs="Arial"/>
          <w:i/>
        </w:rPr>
        <w:fldChar w:fldCharType="end"/>
      </w:r>
      <w:r w:rsidRPr="0005321B">
        <w:rPr>
          <w:rFonts w:ascii="Corbel" w:hAnsi="Corbel" w:cs="Arial"/>
          <w:i/>
        </w:rPr>
        <w:t xml:space="preserve">, </w:t>
      </w:r>
      <w:r w:rsidRPr="0005321B">
        <w:rPr>
          <w:rFonts w:ascii="Corbel" w:hAnsi="Corbel" w:cs="Arial"/>
          <w:i/>
        </w:rPr>
        <w:fldChar w:fldCharType="begin"/>
      </w:r>
      <w:r w:rsidRPr="0005321B">
        <w:rPr>
          <w:rFonts w:ascii="Corbel" w:hAnsi="Corbel" w:cs="Arial"/>
          <w:i/>
        </w:rPr>
        <w:instrText xml:space="preserve"> REF _Ref61961060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3.2.2</w:t>
      </w:r>
      <w:r w:rsidRPr="0005321B">
        <w:rPr>
          <w:rFonts w:ascii="Corbel" w:hAnsi="Corbel" w:cs="Arial"/>
          <w:i/>
        </w:rPr>
        <w:fldChar w:fldCharType="end"/>
      </w:r>
      <w:r w:rsidRPr="0005321B">
        <w:rPr>
          <w:rFonts w:ascii="Corbel" w:hAnsi="Corbel" w:cs="Arial"/>
          <w:i/>
        </w:rPr>
        <w:t xml:space="preserve"> eller </w:t>
      </w:r>
      <w:r w:rsidRPr="0005321B">
        <w:rPr>
          <w:rFonts w:ascii="Corbel" w:hAnsi="Corbel" w:cs="Arial"/>
          <w:i/>
        </w:rPr>
        <w:fldChar w:fldCharType="begin"/>
      </w:r>
      <w:r w:rsidRPr="0005321B">
        <w:rPr>
          <w:rFonts w:ascii="Corbel" w:hAnsi="Corbel" w:cs="Arial"/>
          <w:i/>
        </w:rPr>
        <w:instrText xml:space="preserve"> REF _Ref51855148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3.3.7</w:t>
      </w:r>
      <w:r w:rsidRPr="0005321B">
        <w:rPr>
          <w:rFonts w:ascii="Corbel" w:hAnsi="Corbel" w:cs="Arial"/>
          <w:i/>
        </w:rPr>
        <w:fldChar w:fldCharType="end"/>
      </w:r>
      <w:r w:rsidRPr="0005321B">
        <w:rPr>
          <w:rFonts w:ascii="Corbel" w:hAnsi="Corbel" w:cs="Arial"/>
          <w:i/>
        </w:rPr>
        <w:t>]</w:t>
      </w:r>
    </w:p>
    <w:p w14:paraId="1625D55D" w14:textId="77777777" w:rsidR="000A7F59" w:rsidRPr="0005321B" w:rsidRDefault="000A7F59" w:rsidP="000A7F59">
      <w:pPr>
        <w:pStyle w:val="111Rubrik31"/>
        <w:keepNext w:val="0"/>
        <w:keepLines w:val="0"/>
        <w:numPr>
          <w:ilvl w:val="1"/>
          <w:numId w:val="14"/>
        </w:numPr>
        <w:spacing w:before="120"/>
        <w:rPr>
          <w:rFonts w:ascii="Corbel" w:hAnsi="Corbel" w:cs="Arial"/>
          <w:i/>
        </w:rPr>
      </w:pPr>
      <w:r w:rsidRPr="0005321B">
        <w:rPr>
          <w:rFonts w:ascii="Corbel" w:hAnsi="Corbel" w:cs="Arial"/>
          <w:i/>
        </w:rPr>
        <w:t xml:space="preserve">[vite ska betalas för mer än 25 timmar enligt </w:t>
      </w:r>
      <w:r w:rsidRPr="0005321B">
        <w:rPr>
          <w:rFonts w:ascii="Corbel" w:hAnsi="Corbel" w:cs="Arial"/>
          <w:i/>
        </w:rPr>
        <w:fldChar w:fldCharType="begin"/>
      </w:r>
      <w:r w:rsidRPr="0005321B">
        <w:rPr>
          <w:rFonts w:ascii="Corbel" w:hAnsi="Corbel" w:cs="Arial"/>
          <w:i/>
        </w:rPr>
        <w:instrText xml:space="preserve"> REF _Ref51855190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3.3.6</w:t>
      </w:r>
      <w:r w:rsidRPr="0005321B">
        <w:rPr>
          <w:rFonts w:ascii="Corbel" w:hAnsi="Corbel" w:cs="Arial"/>
          <w:i/>
        </w:rPr>
        <w:fldChar w:fldCharType="end"/>
      </w:r>
      <w:r w:rsidRPr="0005321B">
        <w:rPr>
          <w:rFonts w:ascii="Corbel" w:hAnsi="Corbel" w:cs="Arial"/>
          <w:i/>
        </w:rPr>
        <w:t>]</w:t>
      </w:r>
    </w:p>
    <w:p w14:paraId="44770F33" w14:textId="77777777" w:rsidR="000A7F59" w:rsidRPr="0005321B" w:rsidRDefault="000A7F59" w:rsidP="000A7F59">
      <w:pPr>
        <w:pStyle w:val="111Rubrik31"/>
        <w:keepNext w:val="0"/>
        <w:keepLines w:val="0"/>
        <w:numPr>
          <w:ilvl w:val="1"/>
          <w:numId w:val="14"/>
        </w:numPr>
        <w:spacing w:before="120"/>
        <w:rPr>
          <w:rFonts w:ascii="Corbel" w:hAnsi="Corbel" w:cs="Arial"/>
          <w:i/>
        </w:rPr>
      </w:pPr>
      <w:r w:rsidRPr="0005321B">
        <w:rPr>
          <w:rFonts w:ascii="Corbel" w:hAnsi="Corbel" w:cs="Arial"/>
          <w:i/>
        </w:rPr>
        <w:t xml:space="preserve">[vite ska betalas för mer än fem veckor enligt </w:t>
      </w:r>
      <w:r w:rsidRPr="0005321B">
        <w:rPr>
          <w:rFonts w:ascii="Corbel" w:hAnsi="Corbel" w:cs="Arial"/>
          <w:i/>
        </w:rPr>
        <w:fldChar w:fldCharType="begin"/>
      </w:r>
      <w:r w:rsidRPr="0005321B">
        <w:rPr>
          <w:rFonts w:ascii="Corbel" w:hAnsi="Corbel" w:cs="Arial"/>
          <w:i/>
        </w:rPr>
        <w:instrText xml:space="preserve"> REF _Ref51855576 \r \h  \* MERGEFORMAT </w:instrText>
      </w:r>
      <w:r w:rsidRPr="0005321B">
        <w:rPr>
          <w:rFonts w:ascii="Corbel" w:hAnsi="Corbel" w:cs="Arial"/>
          <w:i/>
        </w:rPr>
      </w:r>
      <w:r w:rsidRPr="0005321B">
        <w:rPr>
          <w:rFonts w:ascii="Corbel" w:hAnsi="Corbel" w:cs="Arial"/>
          <w:i/>
        </w:rPr>
        <w:fldChar w:fldCharType="separate"/>
      </w:r>
      <w:r w:rsidR="0005321B" w:rsidRPr="0005321B">
        <w:rPr>
          <w:rFonts w:ascii="Corbel" w:hAnsi="Corbel" w:cs="Arial"/>
          <w:i/>
        </w:rPr>
        <w:t>2.9.7</w:t>
      </w:r>
      <w:r w:rsidRPr="0005321B">
        <w:rPr>
          <w:rFonts w:ascii="Corbel" w:hAnsi="Corbel" w:cs="Arial"/>
          <w:i/>
        </w:rPr>
        <w:fldChar w:fldCharType="end"/>
      </w:r>
      <w:r w:rsidRPr="0005321B">
        <w:rPr>
          <w:rFonts w:ascii="Corbel" w:hAnsi="Corbel" w:cs="Arial"/>
          <w:i/>
        </w:rPr>
        <w:t>, eller]</w:t>
      </w:r>
    </w:p>
    <w:p w14:paraId="268EFD22" w14:textId="77777777" w:rsidR="000A7F59" w:rsidRPr="0005321B" w:rsidRDefault="000A7F59" w:rsidP="000A7F59">
      <w:pPr>
        <w:pStyle w:val="111Rubrik31"/>
        <w:keepNext w:val="0"/>
        <w:keepLines w:val="0"/>
        <w:numPr>
          <w:ilvl w:val="1"/>
          <w:numId w:val="14"/>
        </w:numPr>
        <w:spacing w:before="120"/>
        <w:rPr>
          <w:rFonts w:ascii="Corbel" w:hAnsi="Corbel" w:cs="Arial"/>
        </w:rPr>
      </w:pPr>
      <w:bookmarkStart w:id="71" w:name="_Ref21509689"/>
      <w:r w:rsidRPr="0005321B">
        <w:rPr>
          <w:rFonts w:ascii="Corbel" w:hAnsi="Corbel" w:cs="Arial"/>
        </w:rPr>
        <w:t>högre priser än vad som gäller enligt kontraktet har tillämpats och leverantören inte har vidtagit rättelse inom tre veckor från det att den upphandlande myndigheten påpekat de felaktiga priserna för leverantören och begärt rättelse</w:t>
      </w:r>
      <w:bookmarkEnd w:id="71"/>
    </w:p>
    <w:p w14:paraId="5691C084" w14:textId="77777777" w:rsidR="000A7F59" w:rsidRPr="0005321B" w:rsidRDefault="000A7F59" w:rsidP="000A7F59">
      <w:pPr>
        <w:pStyle w:val="111Rubrik31"/>
        <w:keepNext w:val="0"/>
        <w:keepLines w:val="0"/>
        <w:numPr>
          <w:ilvl w:val="0"/>
          <w:numId w:val="14"/>
        </w:numPr>
        <w:rPr>
          <w:rFonts w:ascii="Corbel" w:hAnsi="Corbel"/>
        </w:rPr>
      </w:pPr>
      <w:r w:rsidRPr="0005321B">
        <w:rPr>
          <w:rFonts w:ascii="Corbel" w:hAnsi="Corbel" w:cs="Arial"/>
        </w:rPr>
        <w:t>leverantören inte inom 30 dagar efter den upphandlande myndighetens begäran har avhjälpt en sådan omständighet som hade kunnat vara en grund för att utesluta leverantören vid kontraktstillfället, eller</w:t>
      </w:r>
    </w:p>
    <w:p w14:paraId="30936684" w14:textId="77777777" w:rsidR="000A7F59" w:rsidRPr="0005321B" w:rsidRDefault="000A7F59" w:rsidP="000A7F59">
      <w:pPr>
        <w:pStyle w:val="Liststycke"/>
        <w:numPr>
          <w:ilvl w:val="0"/>
          <w:numId w:val="14"/>
        </w:numPr>
        <w:spacing w:before="120" w:after="120" w:line="360" w:lineRule="auto"/>
        <w:rPr>
          <w:rFonts w:ascii="Corbel" w:hAnsi="Corbel" w:cs="Arial"/>
          <w:szCs w:val="24"/>
        </w:rPr>
      </w:pPr>
      <w:r w:rsidRPr="0005321B">
        <w:rPr>
          <w:rFonts w:ascii="Corbel" w:hAnsi="Corbel" w:cs="Arial"/>
          <w:szCs w:val="24"/>
        </w:rPr>
        <w:t xml:space="preserve">leverantören enligt punkt </w:t>
      </w:r>
      <w:r w:rsidRPr="0005321B">
        <w:rPr>
          <w:rFonts w:ascii="Corbel" w:hAnsi="Corbel" w:cs="Arial"/>
          <w:szCs w:val="24"/>
        </w:rPr>
        <w:fldChar w:fldCharType="begin"/>
      </w:r>
      <w:r w:rsidRPr="0005321B">
        <w:rPr>
          <w:rFonts w:ascii="Corbel" w:hAnsi="Corbel" w:cs="Arial"/>
          <w:szCs w:val="24"/>
        </w:rPr>
        <w:instrText xml:space="preserve"> REF _Ref527034252 \r \h  \* MERGEFORMAT </w:instrText>
      </w:r>
      <w:r w:rsidRPr="0005321B">
        <w:rPr>
          <w:rFonts w:ascii="Corbel" w:hAnsi="Corbel" w:cs="Arial"/>
          <w:szCs w:val="24"/>
        </w:rPr>
      </w:r>
      <w:r w:rsidRPr="0005321B">
        <w:rPr>
          <w:rFonts w:ascii="Corbel" w:hAnsi="Corbel" w:cs="Arial"/>
          <w:szCs w:val="24"/>
        </w:rPr>
        <w:fldChar w:fldCharType="separate"/>
      </w:r>
      <w:r w:rsidR="0005321B" w:rsidRPr="0005321B">
        <w:rPr>
          <w:rFonts w:ascii="Corbel" w:hAnsi="Corbel" w:cs="Arial"/>
          <w:szCs w:val="24"/>
        </w:rPr>
        <w:t>12</w:t>
      </w:r>
      <w:r w:rsidRPr="0005321B">
        <w:rPr>
          <w:rFonts w:ascii="Corbel" w:hAnsi="Corbel" w:cs="Arial"/>
          <w:szCs w:val="24"/>
        </w:rPr>
        <w:fldChar w:fldCharType="end"/>
      </w:r>
      <w:r w:rsidRPr="0005321B">
        <w:rPr>
          <w:rFonts w:ascii="Corbel" w:hAnsi="Corbel" w:cs="Arial"/>
          <w:szCs w:val="24"/>
        </w:rPr>
        <w:t xml:space="preserve"> i dessa allmänna kontraktsvillkor har varit befriad från skyldigheten att betala vite i 60 dagar.</w:t>
      </w:r>
    </w:p>
    <w:p w14:paraId="21D09246"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bookmarkStart w:id="72" w:name="_Ref21510038"/>
      <w:r w:rsidRPr="0005321B">
        <w:rPr>
          <w:rFonts w:ascii="Corbel" w:hAnsi="Corbel" w:cs="Arial"/>
        </w:rPr>
        <w:t>Den upphandlande myndigheten får dessutom med omedelbar verkan helt eller delvis häva kontraktet om</w:t>
      </w:r>
      <w:bookmarkEnd w:id="72"/>
    </w:p>
    <w:p w14:paraId="5988435F" w14:textId="77777777" w:rsidR="000A7F59" w:rsidRPr="0005321B" w:rsidRDefault="000A7F59" w:rsidP="000A7F59">
      <w:pPr>
        <w:pStyle w:val="Liststycke"/>
        <w:numPr>
          <w:ilvl w:val="0"/>
          <w:numId w:val="15"/>
        </w:numPr>
        <w:spacing w:before="120" w:after="120" w:line="360" w:lineRule="auto"/>
        <w:ind w:left="1434" w:hanging="357"/>
        <w:rPr>
          <w:rFonts w:ascii="Corbel" w:hAnsi="Corbel"/>
        </w:rPr>
      </w:pPr>
      <w:r w:rsidRPr="0005321B">
        <w:rPr>
          <w:rFonts w:ascii="Corbel" w:hAnsi="Corbel"/>
        </w:rPr>
        <w:t>det kommer fram att leverantören vid fullgörandet av kontraktet har överträtt grundläggande mänskliga fri- och rättigheter</w:t>
      </w:r>
    </w:p>
    <w:p w14:paraId="5B8D7957" w14:textId="77777777" w:rsidR="000A7F59" w:rsidRPr="0005321B" w:rsidRDefault="000A7F59" w:rsidP="000A7F59">
      <w:pPr>
        <w:pStyle w:val="Liststycke"/>
        <w:numPr>
          <w:ilvl w:val="0"/>
          <w:numId w:val="15"/>
        </w:numPr>
        <w:spacing w:line="360" w:lineRule="auto"/>
        <w:rPr>
          <w:rFonts w:ascii="Corbel" w:hAnsi="Corbel"/>
        </w:rPr>
      </w:pPr>
      <w:r w:rsidRPr="0005321B">
        <w:rPr>
          <w:rFonts w:ascii="Corbel" w:hAnsi="Corbel" w:cs="Arial"/>
        </w:rPr>
        <w:lastRenderedPageBreak/>
        <w:t>leverantören borde ha uteslutits på grund av överträdelser enligt 13 kap. 1 § LOU eller obetalda skatter och socialförsäkringsavgifter enligt 13 kap. 2 § första stycket LOU när kontraktet ingicks</w:t>
      </w:r>
    </w:p>
    <w:p w14:paraId="5D74D2AC" w14:textId="77777777" w:rsidR="000A7F59" w:rsidRPr="0005321B" w:rsidRDefault="000A7F59" w:rsidP="000A7F59">
      <w:pPr>
        <w:pStyle w:val="Liststycke"/>
        <w:numPr>
          <w:ilvl w:val="0"/>
          <w:numId w:val="15"/>
        </w:numPr>
        <w:spacing w:line="360" w:lineRule="auto"/>
        <w:rPr>
          <w:rFonts w:ascii="Corbel" w:hAnsi="Corbel"/>
        </w:rPr>
      </w:pPr>
      <w:r w:rsidRPr="0005321B">
        <w:rPr>
          <w:rFonts w:ascii="Corbel" w:hAnsi="Corbel"/>
        </w:rPr>
        <w:t>leverantören har brutit mot kontraktet vid upprepade tillfällen</w:t>
      </w:r>
    </w:p>
    <w:p w14:paraId="65C3090B" w14:textId="77777777" w:rsidR="000A7F59" w:rsidRPr="0005321B" w:rsidRDefault="000A7F59" w:rsidP="000A7F59">
      <w:pPr>
        <w:pStyle w:val="Liststycke"/>
        <w:numPr>
          <w:ilvl w:val="0"/>
          <w:numId w:val="15"/>
        </w:numPr>
        <w:spacing w:line="360" w:lineRule="auto"/>
        <w:rPr>
          <w:rFonts w:ascii="Corbel" w:hAnsi="Corbel"/>
        </w:rPr>
      </w:pPr>
      <w:r w:rsidRPr="0005321B">
        <w:rPr>
          <w:rFonts w:ascii="Corbel" w:hAnsi="Corbel"/>
        </w:rPr>
        <w:t>avtalsbrottet inte kan avhjälpas</w:t>
      </w:r>
    </w:p>
    <w:p w14:paraId="063ECECE" w14:textId="77777777" w:rsidR="000A7F59" w:rsidRPr="0005321B" w:rsidRDefault="000A7F59" w:rsidP="000A7F59">
      <w:pPr>
        <w:pStyle w:val="Liststycke"/>
        <w:numPr>
          <w:ilvl w:val="0"/>
          <w:numId w:val="15"/>
        </w:numPr>
        <w:spacing w:line="360" w:lineRule="auto"/>
        <w:rPr>
          <w:rFonts w:ascii="Corbel" w:hAnsi="Corbel"/>
        </w:rPr>
      </w:pPr>
      <w:r w:rsidRPr="0005321B">
        <w:rPr>
          <w:rFonts w:ascii="Corbel" w:hAnsi="Corbel"/>
        </w:rPr>
        <w:t>ramavtalet som ligger till grund för kontraktet hävs</w:t>
      </w:r>
    </w:p>
    <w:p w14:paraId="32906637" w14:textId="77777777" w:rsidR="000A7F59" w:rsidRPr="0005321B" w:rsidRDefault="000A7F59" w:rsidP="000A7F59">
      <w:pPr>
        <w:pStyle w:val="Liststycke"/>
        <w:numPr>
          <w:ilvl w:val="0"/>
          <w:numId w:val="15"/>
        </w:numPr>
        <w:spacing w:line="360" w:lineRule="auto"/>
        <w:ind w:left="1434" w:hanging="357"/>
        <w:rPr>
          <w:rFonts w:ascii="Corbel" w:hAnsi="Corbel"/>
        </w:rPr>
      </w:pPr>
      <w:r w:rsidRPr="0005321B">
        <w:rPr>
          <w:rFonts w:ascii="Corbel" w:hAnsi="Corbel"/>
        </w:rPr>
        <w:t>det kommer fram att leverantören lämnade oriktiga uppgifter i avropssvaret i den förnyade konkurrensutsättningen som var av betydelse när kontraktet tilldelades</w:t>
      </w:r>
    </w:p>
    <w:p w14:paraId="68AE1A5A" w14:textId="77777777" w:rsidR="000A7F59" w:rsidRPr="0005321B" w:rsidRDefault="000A7F59" w:rsidP="000A7F59">
      <w:pPr>
        <w:pStyle w:val="Liststycke"/>
        <w:numPr>
          <w:ilvl w:val="0"/>
          <w:numId w:val="15"/>
        </w:numPr>
        <w:spacing w:line="360" w:lineRule="auto"/>
        <w:ind w:left="1434" w:hanging="357"/>
        <w:rPr>
          <w:rFonts w:ascii="Corbel" w:hAnsi="Corbel"/>
        </w:rPr>
      </w:pPr>
      <w:bookmarkStart w:id="73" w:name="_Ref21510028"/>
      <w:r w:rsidRPr="0005321B">
        <w:rPr>
          <w:rFonts w:ascii="Corbel" w:hAnsi="Corbel"/>
        </w:rPr>
        <w:t>leverantören bytt eller anlitat en underleverantör under ett enskilt kontrakt utan den upphandlande myndighetens godkännande och åtgärden har orsakat myndigheten en väsentlig skada, eller</w:t>
      </w:r>
    </w:p>
    <w:p w14:paraId="7A35EEBF" w14:textId="77777777" w:rsidR="000A7F59" w:rsidRPr="0005321B" w:rsidRDefault="000A7F59" w:rsidP="000A7F59">
      <w:pPr>
        <w:pStyle w:val="Liststycke"/>
        <w:numPr>
          <w:ilvl w:val="0"/>
          <w:numId w:val="15"/>
        </w:numPr>
        <w:spacing w:line="360" w:lineRule="auto"/>
        <w:ind w:left="1434" w:hanging="357"/>
        <w:rPr>
          <w:rFonts w:ascii="Corbel" w:hAnsi="Corbel"/>
        </w:rPr>
      </w:pPr>
      <w:r w:rsidRPr="0005321B">
        <w:rPr>
          <w:rFonts w:ascii="Corbel" w:hAnsi="Corbel"/>
        </w:rPr>
        <w:t>leverantören har överlåtit kontraktet utan den upphandlande myndighetens godkännande och detta har orsakat myndigheten en väsentlig skada.</w:t>
      </w:r>
      <w:bookmarkEnd w:id="73"/>
    </w:p>
    <w:p w14:paraId="0214FF7D" w14:textId="77777777" w:rsidR="000A7F59" w:rsidRPr="0005321B" w:rsidRDefault="000A7F59" w:rsidP="000A7F59">
      <w:pPr>
        <w:pStyle w:val="111Rubrik31"/>
        <w:keepNext w:val="0"/>
        <w:keepLines w:val="0"/>
        <w:numPr>
          <w:ilvl w:val="2"/>
          <w:numId w:val="3"/>
        </w:numPr>
        <w:spacing w:after="240"/>
        <w:ind w:left="992" w:hanging="992"/>
        <w:rPr>
          <w:rFonts w:ascii="Corbel" w:hAnsi="Corbel" w:cs="Arial"/>
        </w:rPr>
      </w:pPr>
      <w:bookmarkStart w:id="74" w:name="_Ref462327083"/>
      <w:bookmarkStart w:id="75" w:name="_Ref462217968"/>
      <w:r w:rsidRPr="0005321B">
        <w:rPr>
          <w:rFonts w:ascii="Corbel" w:hAnsi="Corbel" w:cs="Arial"/>
        </w:rPr>
        <w:t xml:space="preserve">Om den upphandlande myndigheten häver ett kontrakt, så har den också rätt till ersättning för eventuell skada enligt </w:t>
      </w:r>
      <w:r w:rsidRPr="0005321B">
        <w:rPr>
          <w:rFonts w:ascii="Corbel" w:hAnsi="Corbel"/>
        </w:rPr>
        <w:fldChar w:fldCharType="begin"/>
      </w:r>
      <w:r w:rsidRPr="0005321B">
        <w:rPr>
          <w:rFonts w:ascii="Corbel" w:hAnsi="Corbel" w:cs="Arial"/>
        </w:rPr>
        <w:instrText xml:space="preserve"> REF _Ref38891343 \r \h  \* MERGEFORMAT </w:instrText>
      </w:r>
      <w:r w:rsidRPr="0005321B">
        <w:rPr>
          <w:rFonts w:ascii="Corbel" w:hAnsi="Corbel"/>
        </w:rPr>
      </w:r>
      <w:r w:rsidRPr="0005321B">
        <w:rPr>
          <w:rFonts w:ascii="Corbel" w:hAnsi="Corbel"/>
        </w:rPr>
        <w:fldChar w:fldCharType="separate"/>
      </w:r>
      <w:r w:rsidR="0005321B" w:rsidRPr="0005321B">
        <w:rPr>
          <w:rFonts w:ascii="Corbel" w:hAnsi="Corbel" w:cs="Arial"/>
        </w:rPr>
        <w:t>5</w:t>
      </w:r>
      <w:r w:rsidRPr="0005321B">
        <w:rPr>
          <w:rFonts w:ascii="Corbel" w:hAnsi="Corbel"/>
        </w:rPr>
        <w:fldChar w:fldCharType="end"/>
      </w:r>
      <w:bookmarkEnd w:id="74"/>
      <w:bookmarkEnd w:id="75"/>
      <w:r w:rsidRPr="0005321B">
        <w:rPr>
          <w:rFonts w:ascii="Corbel" w:hAnsi="Corbel" w:cs="Arial"/>
        </w:rPr>
        <w:t>.</w:t>
      </w:r>
    </w:p>
    <w:p w14:paraId="7A9A19AD"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76" w:name="_Toc462217434"/>
      <w:bookmarkStart w:id="77" w:name="_Toc454343536"/>
      <w:bookmarkStart w:id="78" w:name="_Toc449618036"/>
      <w:bookmarkStart w:id="79" w:name="_Toc449611850"/>
      <w:r w:rsidRPr="0005321B">
        <w:rPr>
          <w:rFonts w:ascii="Corbel" w:hAnsi="Corbel"/>
          <w:b/>
          <w:sz w:val="24"/>
        </w:rPr>
        <w:t>Reklamation</w:t>
      </w:r>
      <w:bookmarkEnd w:id="76"/>
      <w:bookmarkEnd w:id="77"/>
      <w:bookmarkEnd w:id="78"/>
      <w:bookmarkEnd w:id="79"/>
    </w:p>
    <w:p w14:paraId="04D7F5B1" w14:textId="77777777" w:rsidR="000A7F59" w:rsidRPr="0005321B" w:rsidRDefault="000A7F59" w:rsidP="000A7F59">
      <w:pPr>
        <w:pStyle w:val="11Rubrik2"/>
        <w:keepNext w:val="0"/>
        <w:keepLines w:val="0"/>
        <w:numPr>
          <w:ilvl w:val="2"/>
          <w:numId w:val="3"/>
        </w:numPr>
        <w:ind w:left="993" w:hanging="993"/>
        <w:rPr>
          <w:rFonts w:ascii="Corbel" w:hAnsi="Corbel"/>
        </w:rPr>
      </w:pPr>
      <w:r w:rsidRPr="0005321B">
        <w:rPr>
          <w:rFonts w:ascii="Corbel" w:hAnsi="Corbel" w:cs="Arial"/>
        </w:rPr>
        <w:t xml:space="preserve">Den upphandlande myndigheten förlorar rätten att åberopa leverantörens avtalsbrott om den inte lämnar ett meddelande till leverantören om avtalsbrottet inom 90 dagar efter </w:t>
      </w:r>
      <w:r w:rsidRPr="0005321B">
        <w:rPr>
          <w:rFonts w:ascii="Corbel" w:hAnsi="Corbel"/>
        </w:rPr>
        <w:t>det att myndigheten märkte avtalsbrottet. Rätten att åberopa leverantörens avtalsbrott går dock inte förlorad om leverantören inom den ovan angivna tiden har haft kännedom om sitt avtalsbrott även utan reklamationen.</w:t>
      </w:r>
    </w:p>
    <w:p w14:paraId="6BF94ACF" w14:textId="77777777" w:rsidR="000A7F59" w:rsidRPr="0005321B" w:rsidRDefault="000A7F59" w:rsidP="000A7F59">
      <w:pPr>
        <w:pStyle w:val="1Rubrik1"/>
        <w:keepNext w:val="0"/>
        <w:keepLines w:val="0"/>
        <w:numPr>
          <w:ilvl w:val="0"/>
          <w:numId w:val="3"/>
        </w:numPr>
        <w:ind w:left="992" w:hanging="992"/>
        <w:rPr>
          <w:rFonts w:ascii="Corbel" w:hAnsi="Corbel"/>
        </w:rPr>
      </w:pPr>
      <w:bookmarkStart w:id="80" w:name="_Toc70079749"/>
      <w:r w:rsidRPr="0005321B">
        <w:rPr>
          <w:rFonts w:ascii="Corbel" w:hAnsi="Corbel"/>
        </w:rPr>
        <w:t>Grunder för förtida uppsägning</w:t>
      </w:r>
      <w:bookmarkEnd w:id="80"/>
    </w:p>
    <w:p w14:paraId="55B7DA4A" w14:textId="77777777" w:rsidR="000A7F59" w:rsidRPr="0005321B" w:rsidRDefault="000A7F59" w:rsidP="000A7F59">
      <w:pPr>
        <w:pStyle w:val="Liststycke"/>
        <w:numPr>
          <w:ilvl w:val="1"/>
          <w:numId w:val="3"/>
        </w:numPr>
        <w:spacing w:before="120" w:line="360" w:lineRule="auto"/>
        <w:ind w:left="993" w:hanging="993"/>
        <w:rPr>
          <w:rFonts w:ascii="Corbel" w:hAnsi="Corbel" w:cs="Arial"/>
        </w:rPr>
      </w:pPr>
      <w:r w:rsidRPr="0005321B">
        <w:rPr>
          <w:rFonts w:ascii="Corbel" w:hAnsi="Corbel" w:cs="Arial"/>
        </w:rPr>
        <w:t>Den upphandlande myndigheten får med omedelbar verkan säga upp kontraktet till förtida upphörande om</w:t>
      </w:r>
    </w:p>
    <w:p w14:paraId="093E22BA" w14:textId="77777777" w:rsidR="000A7F59" w:rsidRPr="0005321B" w:rsidRDefault="000A7F59" w:rsidP="000A7F59">
      <w:pPr>
        <w:pStyle w:val="11Rubrik2"/>
        <w:keepNext w:val="0"/>
        <w:keepLines w:val="0"/>
        <w:numPr>
          <w:ilvl w:val="0"/>
          <w:numId w:val="16"/>
        </w:numPr>
        <w:rPr>
          <w:rFonts w:ascii="Corbel" w:hAnsi="Corbel"/>
        </w:rPr>
      </w:pPr>
      <w:bookmarkStart w:id="81" w:name="_Ref473809651"/>
      <w:r w:rsidRPr="0005321B">
        <w:rPr>
          <w:rFonts w:ascii="Corbel" w:hAnsi="Corbel"/>
        </w:rPr>
        <w:t>det framgår av en domstols lagakraftvunna dom eller beslut att ramavtalet eller kontraktet har slutits i strid med upphandlingslagstiftningens bestämmelser om tillåtna ändringar av ramavtal eller kontrakt</w:t>
      </w:r>
      <w:bookmarkEnd w:id="81"/>
      <w:r w:rsidRPr="0005321B">
        <w:rPr>
          <w:rFonts w:ascii="Corbel" w:hAnsi="Corbel"/>
        </w:rPr>
        <w:t>, eller</w:t>
      </w:r>
    </w:p>
    <w:p w14:paraId="2FC6E4E1" w14:textId="77777777" w:rsidR="000A7F59" w:rsidRPr="0005321B" w:rsidRDefault="000A7F59" w:rsidP="000A7F59">
      <w:pPr>
        <w:pStyle w:val="11Rubrik2"/>
        <w:keepNext w:val="0"/>
        <w:keepLines w:val="0"/>
        <w:numPr>
          <w:ilvl w:val="0"/>
          <w:numId w:val="16"/>
        </w:numPr>
        <w:rPr>
          <w:rFonts w:ascii="Corbel" w:hAnsi="Corbel"/>
        </w:rPr>
      </w:pPr>
      <w:r w:rsidRPr="0005321B">
        <w:rPr>
          <w:rFonts w:ascii="Corbel" w:hAnsi="Corbel"/>
        </w:rPr>
        <w:t xml:space="preserve">EU-domstolen i ett avgörande konstaterar att ingående av ramavtalet respektive kontraktet innebar ett allvarligt åsidosättande av EU-rätten. </w:t>
      </w:r>
    </w:p>
    <w:p w14:paraId="7C476520" w14:textId="77777777" w:rsidR="000A7F59" w:rsidRPr="0005321B" w:rsidRDefault="000A7F59" w:rsidP="000A7F59">
      <w:pPr>
        <w:pStyle w:val="11Rubrik2"/>
        <w:keepNext w:val="0"/>
        <w:keepLines w:val="0"/>
        <w:ind w:left="993"/>
        <w:rPr>
          <w:rFonts w:ascii="Corbel" w:hAnsi="Corbel"/>
        </w:rPr>
      </w:pPr>
      <w:r w:rsidRPr="0005321B">
        <w:rPr>
          <w:rFonts w:ascii="Corbel" w:hAnsi="Corbel"/>
        </w:rPr>
        <w:lastRenderedPageBreak/>
        <w:t>Vid uppsägning enligt denna punkt bortfaller parternas framtida skyldigheter.</w:t>
      </w:r>
    </w:p>
    <w:p w14:paraId="59FF7136" w14:textId="77777777" w:rsidR="000A7F59" w:rsidRPr="0005321B" w:rsidRDefault="000A7F59" w:rsidP="000A7F59">
      <w:pPr>
        <w:pStyle w:val="1Rubrik1"/>
        <w:keepNext w:val="0"/>
        <w:keepLines w:val="0"/>
        <w:numPr>
          <w:ilvl w:val="0"/>
          <w:numId w:val="3"/>
        </w:numPr>
        <w:ind w:left="992" w:hanging="992"/>
        <w:rPr>
          <w:rFonts w:ascii="Corbel" w:hAnsi="Corbel"/>
        </w:rPr>
      </w:pPr>
      <w:bookmarkStart w:id="82" w:name="_Ref38891343"/>
      <w:bookmarkStart w:id="83" w:name="_Toc70079750"/>
      <w:r w:rsidRPr="0005321B">
        <w:rPr>
          <w:rFonts w:ascii="Corbel" w:hAnsi="Corbel"/>
        </w:rPr>
        <w:t>Ansvar och ansvarsbegränsningar</w:t>
      </w:r>
      <w:bookmarkEnd w:id="82"/>
      <w:bookmarkEnd w:id="83"/>
    </w:p>
    <w:p w14:paraId="37A716BC" w14:textId="77777777" w:rsidR="000A7F59" w:rsidRPr="0005321B" w:rsidRDefault="000A7F59" w:rsidP="000A7F59">
      <w:pPr>
        <w:pStyle w:val="11Rubrik2"/>
        <w:keepNext w:val="0"/>
        <w:keepLines w:val="0"/>
        <w:numPr>
          <w:ilvl w:val="1"/>
          <w:numId w:val="3"/>
        </w:numPr>
        <w:ind w:left="992" w:hanging="992"/>
        <w:rPr>
          <w:rFonts w:ascii="Corbel" w:hAnsi="Corbel"/>
          <w:b/>
          <w:sz w:val="24"/>
        </w:rPr>
      </w:pPr>
      <w:bookmarkStart w:id="84" w:name="_Ref38890714"/>
      <w:r w:rsidRPr="0005321B">
        <w:rPr>
          <w:rFonts w:ascii="Corbel" w:hAnsi="Corbel"/>
          <w:b/>
          <w:sz w:val="24"/>
        </w:rPr>
        <w:t>Ansvar för skada</w:t>
      </w:r>
      <w:bookmarkEnd w:id="84"/>
      <w:r w:rsidRPr="0005321B">
        <w:rPr>
          <w:rFonts w:ascii="Corbel" w:hAnsi="Corbel"/>
          <w:b/>
          <w:sz w:val="24"/>
        </w:rPr>
        <w:t xml:space="preserve"> </w:t>
      </w:r>
    </w:p>
    <w:p w14:paraId="201FF647" w14:textId="77777777" w:rsidR="000A7F59" w:rsidRPr="0005321B" w:rsidRDefault="000A7F59" w:rsidP="000A7F59">
      <w:pPr>
        <w:pStyle w:val="11Rubrik2"/>
        <w:keepNext w:val="0"/>
        <w:keepLines w:val="0"/>
        <w:numPr>
          <w:ilvl w:val="2"/>
          <w:numId w:val="3"/>
        </w:numPr>
        <w:ind w:left="993" w:hanging="993"/>
        <w:rPr>
          <w:rFonts w:ascii="Corbel" w:hAnsi="Corbel" w:cs="Arial"/>
        </w:rPr>
      </w:pPr>
      <w:r w:rsidRPr="0005321B">
        <w:rPr>
          <w:rFonts w:ascii="Corbel" w:hAnsi="Corbel" w:cs="Arial"/>
        </w:rPr>
        <w:t xml:space="preserve">Leverantören ansvarar för samtliga skador som leverantören, eller annan för vilken leverantören ansvarar, orsakar genom vårdslöshet. </w:t>
      </w:r>
      <w:r w:rsidRPr="0005321B">
        <w:rPr>
          <w:rFonts w:ascii="Corbel" w:hAnsi="Corbel"/>
        </w:rPr>
        <w:t xml:space="preserve">Om den upphandlande myndigheten gentemot tredje man görs ansvarig för sådan skada, ska leverantören hålla den upphandlande myndigheten skadeslös. </w:t>
      </w:r>
    </w:p>
    <w:p w14:paraId="0537BC51" w14:textId="77777777" w:rsidR="000A7F59" w:rsidRPr="0005321B" w:rsidRDefault="000A7F59" w:rsidP="000A7F59">
      <w:pPr>
        <w:pStyle w:val="11Rubrik2"/>
        <w:keepNext w:val="0"/>
        <w:keepLines w:val="0"/>
        <w:numPr>
          <w:ilvl w:val="2"/>
          <w:numId w:val="3"/>
        </w:numPr>
        <w:ind w:left="993" w:hanging="993"/>
        <w:rPr>
          <w:rFonts w:ascii="Corbel" w:hAnsi="Corbel"/>
        </w:rPr>
      </w:pPr>
      <w:bookmarkStart w:id="85" w:name="_Ref3900832"/>
      <w:r w:rsidRPr="0005321B">
        <w:rPr>
          <w:rFonts w:ascii="Corbel" w:hAnsi="Corbel"/>
        </w:rPr>
        <w:t>Om leverantören enligt lag eller rättspraxis har ett längre gående ansvar för en skada, ansvarar leverantören oavsett föregående stycke för den uppkomna skadan.</w:t>
      </w:r>
    </w:p>
    <w:p w14:paraId="46401D95" w14:textId="77777777" w:rsidR="000A7F59" w:rsidRPr="0005321B" w:rsidRDefault="000A7F59" w:rsidP="000A7F59">
      <w:pPr>
        <w:pStyle w:val="11Rubrik2"/>
        <w:keepNext w:val="0"/>
        <w:keepLines w:val="0"/>
        <w:numPr>
          <w:ilvl w:val="2"/>
          <w:numId w:val="3"/>
        </w:numPr>
        <w:ind w:left="993" w:hanging="993"/>
        <w:rPr>
          <w:rFonts w:ascii="Corbel" w:hAnsi="Corbel" w:cs="Arial"/>
        </w:rPr>
      </w:pPr>
      <w:r w:rsidRPr="0005321B">
        <w:rPr>
          <w:rFonts w:ascii="Corbel" w:hAnsi="Corbel" w:cs="Arial"/>
        </w:rPr>
        <w:t xml:space="preserve">Parternas ansvar för person- eller sakskada begränsas till maximalt 10 MSEK per skada och 20 MSEK per år. </w:t>
      </w:r>
      <w:bookmarkEnd w:id="85"/>
    </w:p>
    <w:p w14:paraId="24BBB2C6" w14:textId="77777777" w:rsidR="000A7F59" w:rsidRPr="0005321B" w:rsidRDefault="000A7F59" w:rsidP="000A7F59">
      <w:pPr>
        <w:pStyle w:val="11Rubrik2"/>
        <w:keepNext w:val="0"/>
        <w:keepLines w:val="0"/>
        <w:numPr>
          <w:ilvl w:val="2"/>
          <w:numId w:val="3"/>
        </w:numPr>
        <w:ind w:left="993" w:hanging="993"/>
        <w:rPr>
          <w:rFonts w:ascii="Corbel" w:hAnsi="Corbel" w:cs="Arial"/>
        </w:rPr>
      </w:pPr>
      <w:r w:rsidRPr="0005321B">
        <w:rPr>
          <w:rFonts w:ascii="Corbel" w:hAnsi="Corbel" w:cs="Arial"/>
        </w:rP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w:t>
      </w:r>
      <w:r w:rsidRPr="0005321B">
        <w:rPr>
          <w:rFonts w:ascii="Corbel" w:hAnsi="Corbel"/>
        </w:rPr>
        <w:t>, bär den part som orsakar skadan ansvaret för skada som följer av ingånget personuppgiftsbiträdesavtal och därefter det ansvar för skada som följer av tillämplig dataskyddslagstiftning.</w:t>
      </w:r>
    </w:p>
    <w:p w14:paraId="4FC62102" w14:textId="77777777" w:rsidR="000A7F59" w:rsidRPr="0005321B" w:rsidRDefault="000A7F59" w:rsidP="000A7F59">
      <w:pPr>
        <w:pStyle w:val="11Rubrik2"/>
        <w:keepNext w:val="0"/>
        <w:keepLines w:val="0"/>
        <w:numPr>
          <w:ilvl w:val="2"/>
          <w:numId w:val="3"/>
        </w:numPr>
        <w:ind w:left="993" w:hanging="993"/>
        <w:rPr>
          <w:rFonts w:ascii="Corbel" w:hAnsi="Corbel" w:cs="Arial"/>
        </w:rPr>
      </w:pPr>
      <w:r w:rsidRPr="0005321B">
        <w:rPr>
          <w:rFonts w:ascii="Corbel" w:hAnsi="Corbel"/>
        </w:rPr>
        <w:t>Leverantörens ansvar för annan ren förmögenhetsskada än enligt ovan begränsas till 2 MSEK per skada och år.</w:t>
      </w:r>
    </w:p>
    <w:p w14:paraId="7EED23B6"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Försäkring</w:t>
      </w:r>
    </w:p>
    <w:p w14:paraId="6A800316" w14:textId="77777777" w:rsidR="000A7F59" w:rsidRPr="0005321B" w:rsidRDefault="000A7F59" w:rsidP="000A7F59">
      <w:pPr>
        <w:pStyle w:val="11Rubrik2"/>
        <w:keepNext w:val="0"/>
        <w:keepLines w:val="0"/>
        <w:numPr>
          <w:ilvl w:val="2"/>
          <w:numId w:val="3"/>
        </w:numPr>
        <w:ind w:left="993" w:hanging="993"/>
        <w:rPr>
          <w:rFonts w:ascii="Corbel" w:hAnsi="Corbel"/>
        </w:rPr>
      </w:pPr>
      <w:r w:rsidRPr="0005321B">
        <w:rPr>
          <w:rFonts w:ascii="Corbel" w:hAnsi="Corbel"/>
        </w:rPr>
        <w:t xml:space="preserve">Leverantören ska under hela avtalstiden ha försäkringar som täcker leverantörens ansvar enligt </w:t>
      </w:r>
      <w:r w:rsidRPr="0005321B">
        <w:rPr>
          <w:rFonts w:ascii="Corbel" w:hAnsi="Corbel"/>
        </w:rPr>
        <w:fldChar w:fldCharType="begin"/>
      </w:r>
      <w:r w:rsidRPr="0005321B">
        <w:rPr>
          <w:rFonts w:ascii="Corbel" w:hAnsi="Corbel"/>
        </w:rPr>
        <w:instrText xml:space="preserve"> REF _Ref38890714 \r \h  \* MERGEFORMAT </w:instrText>
      </w:r>
      <w:r w:rsidRPr="0005321B">
        <w:rPr>
          <w:rFonts w:ascii="Corbel" w:hAnsi="Corbel"/>
        </w:rPr>
      </w:r>
      <w:r w:rsidRPr="0005321B">
        <w:rPr>
          <w:rFonts w:ascii="Corbel" w:hAnsi="Corbel"/>
        </w:rPr>
        <w:fldChar w:fldCharType="separate"/>
      </w:r>
      <w:r w:rsidR="0005321B" w:rsidRPr="0005321B">
        <w:rPr>
          <w:rFonts w:ascii="Corbel" w:hAnsi="Corbel"/>
        </w:rPr>
        <w:t>5.1</w:t>
      </w:r>
      <w:r w:rsidRPr="0005321B">
        <w:rPr>
          <w:rFonts w:ascii="Corbel" w:hAnsi="Corbel"/>
        </w:rPr>
        <w:fldChar w:fldCharType="end"/>
      </w:r>
      <w:r w:rsidRPr="0005321B">
        <w:rPr>
          <w:rFonts w:ascii="Corbel" w:hAnsi="Corbel"/>
        </w:rPr>
        <w:t xml:space="preserve">. </w:t>
      </w:r>
    </w:p>
    <w:p w14:paraId="4C035A81" w14:textId="77777777" w:rsidR="000A7F59" w:rsidRPr="0005321B" w:rsidRDefault="000A7F59" w:rsidP="000A7F59">
      <w:pPr>
        <w:pStyle w:val="111Rubrik31"/>
        <w:keepNext w:val="0"/>
        <w:keepLines w:val="0"/>
        <w:widowControl w:val="0"/>
        <w:numPr>
          <w:ilvl w:val="2"/>
          <w:numId w:val="3"/>
        </w:numPr>
        <w:spacing w:after="120"/>
        <w:ind w:left="992" w:hanging="992"/>
        <w:rPr>
          <w:rFonts w:ascii="Corbel" w:hAnsi="Corbel"/>
        </w:rPr>
      </w:pPr>
      <w:r w:rsidRPr="0005321B">
        <w:rPr>
          <w:rFonts w:ascii="Corbel" w:hAnsi="Corbel"/>
        </w:rPr>
        <w:t>Bevis om att ovan nämnda försäkringar har tecknats ska överlämnas till den upphandlande myndigheten senast två veckor efter kontraktets ikraftträdande. Bevis om att förnyad försäkring finns ska överlämnas till den upphandlande myndigheten senast en vecka före det att försäkringen går ut.</w:t>
      </w:r>
    </w:p>
    <w:p w14:paraId="37B3D5D7" w14:textId="77777777" w:rsidR="000A7F59" w:rsidRPr="0005321B" w:rsidRDefault="000A7F59" w:rsidP="000A7F59">
      <w:pPr>
        <w:pStyle w:val="11Rubrik2"/>
        <w:keepNext w:val="0"/>
        <w:keepLines w:val="0"/>
        <w:numPr>
          <w:ilvl w:val="2"/>
          <w:numId w:val="3"/>
        </w:numPr>
        <w:spacing w:after="240"/>
        <w:ind w:left="992" w:hanging="992"/>
        <w:rPr>
          <w:rFonts w:ascii="Corbel" w:hAnsi="Corbel"/>
        </w:rPr>
      </w:pPr>
      <w:r w:rsidRPr="0005321B">
        <w:rPr>
          <w:rFonts w:ascii="Corbel" w:hAnsi="Corbel"/>
        </w:rPr>
        <w:t>Om leverantören brister i någon av ovanstående förutsättningar har den upphandlande myndigheten rätt att häva kontraktet.</w:t>
      </w:r>
    </w:p>
    <w:p w14:paraId="091F5DD2" w14:textId="77777777" w:rsidR="000A7F59" w:rsidRPr="0005321B" w:rsidRDefault="000A7F59" w:rsidP="000A7F59">
      <w:pPr>
        <w:pStyle w:val="11Rubrik2"/>
        <w:keepNext w:val="0"/>
        <w:keepLines w:val="0"/>
        <w:numPr>
          <w:ilvl w:val="1"/>
          <w:numId w:val="3"/>
        </w:numPr>
        <w:spacing w:after="0"/>
        <w:ind w:left="992" w:hanging="992"/>
        <w:rPr>
          <w:rFonts w:ascii="Corbel" w:hAnsi="Corbel"/>
          <w:b/>
          <w:sz w:val="24"/>
        </w:rPr>
      </w:pPr>
      <w:r w:rsidRPr="0005321B">
        <w:rPr>
          <w:rFonts w:ascii="Corbel" w:hAnsi="Corbel"/>
          <w:b/>
          <w:sz w:val="24"/>
        </w:rPr>
        <w:lastRenderedPageBreak/>
        <w:t>Ansvar vid grov vårdslöshet och uppsåt</w:t>
      </w:r>
    </w:p>
    <w:p w14:paraId="135EE40F" w14:textId="77777777" w:rsidR="000A7F59" w:rsidRPr="0005321B" w:rsidRDefault="000A7F59" w:rsidP="000A7F59">
      <w:pPr>
        <w:pStyle w:val="111Rubrik31"/>
        <w:keepNext w:val="0"/>
        <w:keepLines w:val="0"/>
        <w:numPr>
          <w:ilvl w:val="2"/>
          <w:numId w:val="3"/>
        </w:numPr>
        <w:spacing w:after="240"/>
        <w:ind w:left="992" w:hanging="992"/>
        <w:rPr>
          <w:rFonts w:ascii="Corbel" w:hAnsi="Corbel"/>
        </w:rPr>
      </w:pPr>
      <w:r w:rsidRPr="0005321B">
        <w:rPr>
          <w:rFonts w:ascii="Corbel" w:hAnsi="Corbel"/>
        </w:rPr>
        <w:t xml:space="preserve">Ansvarsbegränsningarna i </w:t>
      </w:r>
      <w:r w:rsidRPr="0005321B">
        <w:rPr>
          <w:rFonts w:ascii="Corbel" w:hAnsi="Corbel"/>
        </w:rPr>
        <w:fldChar w:fldCharType="begin"/>
      </w:r>
      <w:r w:rsidRPr="0005321B">
        <w:rPr>
          <w:rFonts w:ascii="Corbel" w:hAnsi="Corbel"/>
        </w:rPr>
        <w:instrText xml:space="preserve"> REF _Ref38890714 \r \h  \* MERGEFORMAT </w:instrText>
      </w:r>
      <w:r w:rsidRPr="0005321B">
        <w:rPr>
          <w:rFonts w:ascii="Corbel" w:hAnsi="Corbel"/>
        </w:rPr>
      </w:r>
      <w:r w:rsidRPr="0005321B">
        <w:rPr>
          <w:rFonts w:ascii="Corbel" w:hAnsi="Corbel"/>
        </w:rPr>
        <w:fldChar w:fldCharType="separate"/>
      </w:r>
      <w:r w:rsidR="0005321B" w:rsidRPr="0005321B">
        <w:rPr>
          <w:rFonts w:ascii="Corbel" w:hAnsi="Corbel"/>
        </w:rPr>
        <w:t>5.1</w:t>
      </w:r>
      <w:r w:rsidRPr="0005321B">
        <w:rPr>
          <w:rFonts w:ascii="Corbel" w:hAnsi="Corbel"/>
        </w:rPr>
        <w:fldChar w:fldCharType="end"/>
      </w:r>
      <w:r w:rsidRPr="0005321B">
        <w:rPr>
          <w:rFonts w:ascii="Corbel" w:hAnsi="Corbel"/>
        </w:rPr>
        <w:t xml:space="preserve"> gäller inte om leverantören har orsakat skadan genom grov vårdslöshet eller uppsåt. </w:t>
      </w:r>
    </w:p>
    <w:p w14:paraId="3A5FD1B7" w14:textId="77777777" w:rsidR="000A7F59" w:rsidRPr="0005321B" w:rsidRDefault="000A7F59" w:rsidP="000A7F59">
      <w:pPr>
        <w:pStyle w:val="1Rubrik1"/>
        <w:keepNext w:val="0"/>
        <w:keepLines w:val="0"/>
        <w:numPr>
          <w:ilvl w:val="0"/>
          <w:numId w:val="3"/>
        </w:numPr>
        <w:ind w:left="992" w:hanging="992"/>
        <w:rPr>
          <w:rFonts w:ascii="Corbel" w:hAnsi="Corbel"/>
        </w:rPr>
      </w:pPr>
      <w:bookmarkStart w:id="86" w:name="_Toc70079751"/>
      <w:r w:rsidRPr="0005321B">
        <w:rPr>
          <w:rFonts w:ascii="Corbel" w:hAnsi="Corbel"/>
        </w:rPr>
        <w:t>Underleverantörer</w:t>
      </w:r>
      <w:bookmarkEnd w:id="86"/>
    </w:p>
    <w:p w14:paraId="08FD3126"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Leverantören ansvarar för åtgärder, arbeten och leveranser från underleverantörer på samma sätt som för sitt eget arbete.</w:t>
      </w:r>
    </w:p>
    <w:p w14:paraId="74534635" w14:textId="77777777" w:rsidR="000A7F59" w:rsidRPr="0005321B" w:rsidRDefault="000A7F59" w:rsidP="000A7F59">
      <w:pPr>
        <w:pStyle w:val="11Rubrik2"/>
        <w:keepNext w:val="0"/>
        <w:keepLines w:val="0"/>
        <w:numPr>
          <w:ilvl w:val="1"/>
          <w:numId w:val="3"/>
        </w:numPr>
        <w:spacing w:after="240"/>
        <w:ind w:left="992" w:hanging="992"/>
        <w:rPr>
          <w:rFonts w:ascii="Corbel" w:hAnsi="Corbel"/>
        </w:rPr>
      </w:pPr>
      <w:r w:rsidRPr="0005321B">
        <w:rPr>
          <w:rFonts w:ascii="Corbel" w:hAnsi="Corbel"/>
        </w:rPr>
        <w:t>Ett tillägg eller ett byte av en underleverantör får endast ske efter den upphandlande myndighetens skriftliga godkännande.</w:t>
      </w:r>
    </w:p>
    <w:p w14:paraId="39B9636E" w14:textId="77777777" w:rsidR="000A7F59" w:rsidRPr="0005321B" w:rsidRDefault="000A7F59" w:rsidP="000A7F59">
      <w:pPr>
        <w:pStyle w:val="1Rubrik1"/>
        <w:keepNext w:val="0"/>
        <w:keepLines w:val="0"/>
        <w:numPr>
          <w:ilvl w:val="0"/>
          <w:numId w:val="3"/>
        </w:numPr>
        <w:ind w:left="992" w:hanging="992"/>
        <w:rPr>
          <w:rFonts w:ascii="Corbel" w:hAnsi="Corbel"/>
        </w:rPr>
      </w:pPr>
      <w:bookmarkStart w:id="87" w:name="_Toc70079752"/>
      <w:r w:rsidRPr="0005321B">
        <w:rPr>
          <w:rFonts w:ascii="Corbel" w:hAnsi="Corbel"/>
        </w:rPr>
        <w:t>Den upphandlande myndighetens åtaganden</w:t>
      </w:r>
      <w:bookmarkEnd w:id="87"/>
    </w:p>
    <w:p w14:paraId="18283653"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Information och tillgång till lokaler m.m.</w:t>
      </w:r>
    </w:p>
    <w:p w14:paraId="59B8CCF1"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Den upphandlande myndigheten ska ge leverantören information och tillgång till myndighetens lokaler, utrustning, IT-miljö, system m.m. som är nödvändig för att leverantören ska kunna fullgöra sina åtaganden.</w:t>
      </w:r>
    </w:p>
    <w:p w14:paraId="219B1BA2"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[Digitala enheter som tjänst]</w:t>
      </w:r>
    </w:p>
    <w:p w14:paraId="567FE6C6"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[Den upphandlande myndigheten ansvarar för att digitala enheter och tillbehör som nyttjas används enligt gällande svenska lagar, förordningar och föreskrifter. Den upphandlande myndigheten ska vidta nödvändiga försiktighetsåtgärder i syfte att säkerställa att produkterna inte kommer till skada.]</w:t>
      </w:r>
    </w:p>
    <w:p w14:paraId="03C51A5E"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 xml:space="preserve"> [Den upphandlande myndigheten får endast göra ändringar i digitala enheter efter leverantörens godkännande. Digitala enheter och tillbehör får inte införlivas med annan egendom på sådant sätt att leverantörens äganderätt går förlorad. Den upphandlande myndigheten får inte pantsätta, uthyra, sälja eller på annat sätt överlåta digitala enheter och tillbehör. Leverantören har rätt att kontrollera att digitala enheter finns och att besiktiga dem genom stickprov, begränsat till ett skäligt antal gånger per år och den upphandlande myndigheten är då skyldig att lämna tillträde till de digitala enheterna på leverantörens begäran.]</w:t>
      </w:r>
    </w:p>
    <w:p w14:paraId="3B9132DC"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 xml:space="preserve">[Den upphandlande myndigheten ska vidta nödvändiga försiktighetsåtgärder i syfte att säkerställa att produkterna inte kommer till skada. Har den upphandlande myndigheten </w:t>
      </w:r>
      <w:r w:rsidRPr="0005321B">
        <w:rPr>
          <w:rFonts w:ascii="Corbel" w:hAnsi="Corbel" w:cs="Arial"/>
          <w:i/>
        </w:rPr>
        <w:lastRenderedPageBreak/>
        <w:t>vidtagit sådana försiktighetsåtgärder svarar myndigheten enbart för skada som åsamkas av myndighetens vållande. Om produkter har skadats till följd av att den upphandlande myndigheten varit vårdslös har leverantören rätt att debitera den upphandlande myndigheten för av leverantören verifierad direkt skada om inte annat anges i avropsförfrågan.]</w:t>
      </w:r>
    </w:p>
    <w:p w14:paraId="4C58E9ED" w14:textId="77777777" w:rsidR="000A7F59" w:rsidRPr="0005321B" w:rsidRDefault="000A7F59" w:rsidP="000A7F59">
      <w:pPr>
        <w:pStyle w:val="11Rubrik2"/>
        <w:keepNext w:val="0"/>
        <w:keepLines w:val="0"/>
        <w:numPr>
          <w:ilvl w:val="2"/>
          <w:numId w:val="3"/>
        </w:numPr>
        <w:ind w:left="992" w:hanging="992"/>
        <w:rPr>
          <w:rFonts w:ascii="Corbel" w:hAnsi="Corbel"/>
          <w:i/>
          <w:szCs w:val="22"/>
        </w:rPr>
      </w:pPr>
      <w:r w:rsidRPr="0005321B">
        <w:rPr>
          <w:rFonts w:ascii="Corbel" w:hAnsi="Corbel"/>
          <w:i/>
          <w:szCs w:val="22"/>
        </w:rPr>
        <w:t xml:space="preserve">[När perioden för nyttjanderätt upphör ska den upphandlande myndigheten returnera produkterna till leverantören. Leverantören ska ombesörja upphämtning av produkterna på den plats som den upphandlande myndigheten anvisar. När perioden upphör och produkterna returnerats ska leverantören tillse att all information på lagringsmedia raderas med certifierade programvaror samt att produkterna återvinns eller rekonditioneras.] </w:t>
      </w:r>
    </w:p>
    <w:p w14:paraId="0A13184B" w14:textId="77777777" w:rsidR="000A7F59" w:rsidRPr="0005321B" w:rsidRDefault="000A7F59" w:rsidP="000A7F59">
      <w:pPr>
        <w:pStyle w:val="11Rubrik2"/>
        <w:keepNext w:val="0"/>
        <w:keepLines w:val="0"/>
        <w:numPr>
          <w:ilvl w:val="2"/>
          <w:numId w:val="3"/>
        </w:numPr>
        <w:spacing w:after="360"/>
        <w:ind w:left="992" w:hanging="992"/>
        <w:rPr>
          <w:rFonts w:ascii="Corbel" w:hAnsi="Corbel"/>
          <w:i/>
          <w:szCs w:val="22"/>
        </w:rPr>
      </w:pPr>
      <w:r w:rsidRPr="0005321B">
        <w:rPr>
          <w:rFonts w:ascii="Corbel" w:hAnsi="Corbel"/>
          <w:b/>
          <w:i/>
          <w:szCs w:val="22"/>
        </w:rPr>
        <w:t xml:space="preserve"> </w:t>
      </w:r>
      <w:r w:rsidRPr="0005321B">
        <w:rPr>
          <w:rFonts w:ascii="Corbel" w:hAnsi="Corbel"/>
          <w:i/>
          <w:szCs w:val="22"/>
        </w:rPr>
        <w:t>[När perioden för nyttjanderätt upphör i förtid, t.ex. för att leverantören är på obestånd, ska den upphandlande myndigheten ha rätt att överta produkter som tidigare levererats som tjänst, och licens till programvara som ingått i tjänsten, om inte programvaran ägs av tredje part som inte medger ett sådant övertagande. Leverantören ska, på den upphandlande myndighetens begäran, tillse att alla befintliga avtal som är direkt kopplade till en specifik produkt, t.ex. service-, support- eller underhållsavtal, överlåts till en ny leverantör. Den upphandlande myndigheten ska betala en administrativ avgift för överlåtelsen, dock endast baserad på styrkta, skäliga och direkta kostnader för överföring av uppgifterna och avtalen.].</w:t>
      </w:r>
    </w:p>
    <w:p w14:paraId="1997BE01" w14:textId="77777777" w:rsidR="000A7F59" w:rsidRPr="0005321B" w:rsidRDefault="000A7F59" w:rsidP="000A7F59">
      <w:pPr>
        <w:pStyle w:val="11Rubrik2"/>
        <w:keepLines w:val="0"/>
        <w:numPr>
          <w:ilvl w:val="1"/>
          <w:numId w:val="3"/>
        </w:numPr>
        <w:ind w:left="992" w:hanging="992"/>
        <w:rPr>
          <w:rFonts w:ascii="Corbel" w:hAnsi="Corbel"/>
          <w:b/>
          <w:sz w:val="24"/>
        </w:rPr>
      </w:pPr>
      <w:r w:rsidRPr="0005321B">
        <w:rPr>
          <w:rFonts w:ascii="Corbel" w:hAnsi="Corbel"/>
          <w:b/>
          <w:sz w:val="24"/>
        </w:rPr>
        <w:t>Leveranskontroll</w:t>
      </w:r>
    </w:p>
    <w:p w14:paraId="6D60EE26" w14:textId="77777777" w:rsidR="000A7F59" w:rsidRPr="0005321B" w:rsidRDefault="000A7F59" w:rsidP="000A7F59">
      <w:pPr>
        <w:pStyle w:val="11Rubrik2"/>
        <w:keepNext w:val="0"/>
        <w:keepLines w:val="0"/>
        <w:numPr>
          <w:ilvl w:val="2"/>
          <w:numId w:val="3"/>
        </w:numPr>
        <w:spacing w:after="360"/>
        <w:ind w:left="992" w:hanging="992"/>
        <w:rPr>
          <w:rFonts w:ascii="Corbel" w:hAnsi="Corbel"/>
          <w:szCs w:val="22"/>
        </w:rPr>
      </w:pPr>
      <w:bookmarkStart w:id="88" w:name="_Ref45531971"/>
      <w:bookmarkStart w:id="89" w:name="_Ref49950995"/>
      <w:r w:rsidRPr="0005321B">
        <w:rPr>
          <w:rFonts w:ascii="Corbel" w:hAnsi="Corbel"/>
          <w:szCs w:val="22"/>
        </w:rPr>
        <w:t xml:space="preserve">Den upphandlande myndigheten ansvarar för att genomföra en leveranskontroll av varje leverans av produkter. Leveranskontroll ska genomföras inom fem arbetsdagar från det att leveransen ankommit till avtalad leveransadress. I leveranskontrollen ingår </w:t>
      </w:r>
      <w:r w:rsidRPr="0005321B">
        <w:rPr>
          <w:rFonts w:ascii="Corbel" w:hAnsi="Corbel"/>
        </w:rPr>
        <w:t>kontroll av att leveransen uppfyller kraven och angivna villkor i kontraktet samt andra kriterier för godkännande som angetts i avropet. Vid successiva leveranser ska leveranskontroll genomföras för varje delleverans.</w:t>
      </w:r>
      <w:bookmarkEnd w:id="88"/>
      <w:r w:rsidRPr="0005321B">
        <w:rPr>
          <w:rFonts w:ascii="Corbel" w:hAnsi="Corbel"/>
        </w:rPr>
        <w:t xml:space="preserve"> Den upphandlande myndigheten ska godkänna leveransen om den uppfyller samtliga krav och villkor.</w:t>
      </w:r>
      <w:bookmarkEnd w:id="89"/>
      <w:r w:rsidRPr="0005321B">
        <w:rPr>
          <w:rFonts w:ascii="Corbel" w:hAnsi="Corbel"/>
        </w:rPr>
        <w:t xml:space="preserve"> </w:t>
      </w:r>
    </w:p>
    <w:p w14:paraId="3A9D1414"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Betalning</w:t>
      </w:r>
    </w:p>
    <w:p w14:paraId="371808E0"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lastRenderedPageBreak/>
        <w:t xml:space="preserve">Den upphandlande myndigheten ska betala leverantören enligt de specificerade villkoren i kontraktshandlingarna. </w:t>
      </w:r>
      <w:r w:rsidRPr="0005321B">
        <w:rPr>
          <w:rFonts w:ascii="Corbel" w:hAnsi="Corbel"/>
        </w:rPr>
        <w:t>En faktura ska betalas senast 30 dagar efter det att leverantören har skickat den till den upphandlande myndigheten förutsatt att leveransen har fullgjorts</w:t>
      </w:r>
      <w:r w:rsidRPr="0005321B">
        <w:rPr>
          <w:rFonts w:ascii="Corbel" w:hAnsi="Corbel"/>
          <w:szCs w:val="22"/>
        </w:rPr>
        <w:t xml:space="preserve"> och fakturan har förfallit till betalning</w:t>
      </w:r>
      <w:r w:rsidRPr="0005321B">
        <w:rPr>
          <w:rFonts w:ascii="Corbel" w:hAnsi="Corbel"/>
        </w:rPr>
        <w:t>.</w:t>
      </w:r>
    </w:p>
    <w:p w14:paraId="30194966" w14:textId="77777777" w:rsidR="000A7F59" w:rsidRPr="0005321B" w:rsidRDefault="000A7F59" w:rsidP="000A7F59">
      <w:pPr>
        <w:pStyle w:val="1Rubrik1"/>
        <w:keepNext w:val="0"/>
        <w:keepLines w:val="0"/>
        <w:numPr>
          <w:ilvl w:val="0"/>
          <w:numId w:val="3"/>
        </w:numPr>
        <w:ind w:left="992" w:hanging="992"/>
        <w:rPr>
          <w:rFonts w:ascii="Corbel" w:hAnsi="Corbel"/>
        </w:rPr>
      </w:pPr>
      <w:bookmarkStart w:id="90" w:name="_Toc70079753"/>
      <w:bookmarkStart w:id="91" w:name="_Toc473028149"/>
      <w:bookmarkStart w:id="92" w:name="_Toc462217424"/>
      <w:r w:rsidRPr="0005321B">
        <w:rPr>
          <w:rFonts w:ascii="Corbel" w:hAnsi="Corbel"/>
        </w:rPr>
        <w:t>Priser</w:t>
      </w:r>
      <w:bookmarkEnd w:id="90"/>
      <w:r w:rsidRPr="0005321B">
        <w:rPr>
          <w:rFonts w:ascii="Corbel" w:hAnsi="Corbel"/>
        </w:rPr>
        <w:t xml:space="preserve"> </w:t>
      </w:r>
      <w:bookmarkEnd w:id="91"/>
      <w:bookmarkEnd w:id="92"/>
    </w:p>
    <w:p w14:paraId="5521A798" w14:textId="77777777" w:rsidR="000A7F59" w:rsidRPr="0005321B" w:rsidRDefault="000A7F59" w:rsidP="000A7F59">
      <w:pPr>
        <w:pStyle w:val="11Rubrik2"/>
        <w:keepNext w:val="0"/>
        <w:keepLines w:val="0"/>
        <w:numPr>
          <w:ilvl w:val="1"/>
          <w:numId w:val="3"/>
        </w:numPr>
        <w:ind w:left="992" w:hanging="992"/>
        <w:rPr>
          <w:rFonts w:ascii="Corbel" w:hAnsi="Corbel"/>
          <w:b/>
          <w:sz w:val="24"/>
        </w:rPr>
      </w:pPr>
      <w:r w:rsidRPr="0005321B">
        <w:rPr>
          <w:rFonts w:ascii="Corbel" w:hAnsi="Corbel"/>
          <w:b/>
          <w:sz w:val="24"/>
        </w:rPr>
        <w:t>Priser (produkter)</w:t>
      </w:r>
    </w:p>
    <w:p w14:paraId="07274E62"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rPr>
      </w:pPr>
      <w:r w:rsidRPr="0005321B">
        <w:rPr>
          <w:rFonts w:ascii="Corbel" w:hAnsi="Corbel" w:cs="Arial"/>
        </w:rPr>
        <w:t>Produkternas priser framgår av kontraktet. Om kontraktet omfattar produkter som även ingår i leverantörens sortiment i den dynamiska rangordningen enligt ramavtalet får priserna för dessa produkter i kontraktet inte överstiga priserna som gällde enligt ramavtalet vid sista dagen för avropssvarslämnande i den förnyade konkurrensutsättningen.</w:t>
      </w:r>
    </w:p>
    <w:p w14:paraId="09F6C91E"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rPr>
      </w:pPr>
      <w:r w:rsidRPr="0005321B">
        <w:rPr>
          <w:rFonts w:ascii="Corbel" w:hAnsi="Corbel" w:cs="Arial"/>
        </w:rPr>
        <w:t xml:space="preserve">Kostnader utöver vad som uttryckligen framgår av kontraktshandlingarna får inte tillkomma. </w:t>
      </w:r>
    </w:p>
    <w:p w14:paraId="5B8E2A43"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[Prisändringar (produkter)]</w:t>
      </w:r>
    </w:p>
    <w:p w14:paraId="77F8262D"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[Parterna får avtala om följande prisändringar. Priser för produkterna i kontraktet ska vara fasta under kontraktets första 12 månader och får därefter tidigast ändras under månad 13 på en parts begäran. En prisändring får tillämpas tidigast vid närmaste därefter följande kalendermånadsskifte.]</w:t>
      </w:r>
    </w:p>
    <w:p w14:paraId="05DD8463"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[Den första prisjusteringen beräknas utifrån månadsgenomsnittet (medelvärdet) för USD som fastställts av Sveriges Riksbank kalendermånaden före den månad som prisjusteringen påkallas, jämfört med månadsgenomsnittet för kalendermånaden före den månad när kontraktet ingicks. Vardera part kan påkalla prisjustering när valutakursförändringar är större än +/- 3 procent. Det åligger den part som påkallar prisjusteringen att påvisa att rekvisiten för valutajustering är uppfyllda.]</w:t>
      </w:r>
    </w:p>
    <w:p w14:paraId="1E2C7D25"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 xml:space="preserve">[Priserna kan därefter justeras var sjätte månad. Efterföljande prisjusteringar beräknas utifrån månadsgenomsnittet (medelvärdet) för USD som fastställts av Sveriges Riksbank kalendermånaden före den månad som prisjusteringen påkallas jämfört med månadsgenomsnittet för kalendermånaden när föregående prisjustering genomfördes. Vardera part kan påkalla prisjustering när valutakursförändringar är större än +/- 3 procent. </w:t>
      </w:r>
      <w:r w:rsidRPr="0005321B">
        <w:rPr>
          <w:rFonts w:ascii="Corbel" w:hAnsi="Corbel" w:cs="Arial"/>
          <w:i/>
        </w:rPr>
        <w:lastRenderedPageBreak/>
        <w:t>Det åligger den part som påkallar prisjusteringen att påvisa att rekvisiten för valutajustering är uppfyllda.]</w:t>
      </w:r>
    </w:p>
    <w:p w14:paraId="2BC9AA3E"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[En begäran om en prisändring ska vara motparten tillhanda senast två veckor innan de nya priserna ska börja gälla. Leverantören ska lämna uppgifter om uppdaterade priser i ett digitalt format och på det sätt som den upphandlande myndigheten begär.]</w:t>
      </w:r>
    </w:p>
    <w:p w14:paraId="7294D008"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i/>
        </w:rPr>
      </w:pPr>
      <w:r w:rsidRPr="0005321B">
        <w:rPr>
          <w:rFonts w:ascii="Corbel" w:hAnsi="Corbel" w:cs="Arial"/>
          <w:i/>
        </w:rPr>
        <w:t>[Vardera part kan även påkalla prisjustering omedelbart när en valutakursförändring är större än +/- 8 procent.</w:t>
      </w:r>
      <w:r w:rsidRPr="0005321B">
        <w:rPr>
          <w:rFonts w:ascii="Corbel" w:eastAsiaTheme="minorHAnsi" w:hAnsi="Corbel" w:cs="Arial"/>
          <w:i/>
          <w:szCs w:val="22"/>
          <w:lang w:eastAsia="en-US"/>
        </w:rPr>
        <w:t xml:space="preserve"> </w:t>
      </w:r>
      <w:r w:rsidRPr="0005321B">
        <w:rPr>
          <w:rFonts w:ascii="Corbel" w:hAnsi="Corbel" w:cs="Arial"/>
          <w:i/>
        </w:rPr>
        <w:t>Prisjusteringen beräknas då utifrån månadsgenomsnittet (medelvärdet) för USD som fastställts av Sveriges Riksbank kalendermånaden före den månad som prisjusteringen påkallas, jämfört med månadsgenomsnittet för kalendermånaden när föregående prisjustering genomfördes.]</w:t>
      </w:r>
    </w:p>
    <w:p w14:paraId="51FDB5FF" w14:textId="77777777" w:rsidR="000A7F59" w:rsidRPr="0005321B" w:rsidRDefault="000A7F59" w:rsidP="000A7F59">
      <w:pPr>
        <w:pStyle w:val="11Rubrik2"/>
        <w:keepNext w:val="0"/>
        <w:keepLines w:val="0"/>
        <w:numPr>
          <w:ilvl w:val="1"/>
          <w:numId w:val="3"/>
        </w:numPr>
        <w:spacing w:after="0"/>
        <w:ind w:left="992" w:hanging="992"/>
        <w:rPr>
          <w:rFonts w:ascii="Corbel" w:hAnsi="Corbel"/>
          <w:b/>
          <w:i/>
          <w:sz w:val="24"/>
        </w:rPr>
      </w:pPr>
      <w:bookmarkStart w:id="93" w:name="_Ref45264835"/>
      <w:r w:rsidRPr="0005321B">
        <w:rPr>
          <w:rFonts w:ascii="Corbel" w:hAnsi="Corbel"/>
          <w:b/>
          <w:i/>
          <w:sz w:val="24"/>
        </w:rPr>
        <w:t>[Prisändring av produkter på grund av skatter</w:t>
      </w:r>
      <w:bookmarkEnd w:id="93"/>
      <w:r w:rsidRPr="0005321B">
        <w:rPr>
          <w:rFonts w:ascii="Corbel" w:hAnsi="Corbel"/>
          <w:b/>
          <w:i/>
          <w:sz w:val="24"/>
        </w:rPr>
        <w:t>]</w:t>
      </w:r>
    </w:p>
    <w:p w14:paraId="0D3BD17B"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[En part har även rätt att begära prisändring om befintlig kemikalieskatt ändras, eller nya kemikalieskatter införs, under avtalstiden som påverkar en varas pris. Prisändringen får endast motsvara den faktiska ökade eller minskade kostnaden till följd av den ändrade eller nya kemikalieskatten, dvs. leverantören har inte rätt att ta ut något påslag för ändrade kostnader vid prisjusteringen.</w:t>
      </w:r>
    </w:p>
    <w:p w14:paraId="4AE006FE"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i/>
        </w:rPr>
      </w:pPr>
      <w:r w:rsidRPr="0005321B">
        <w:rPr>
          <w:rFonts w:ascii="Corbel" w:hAnsi="Corbel" w:cs="Arial"/>
          <w:i/>
        </w:rPr>
        <w:t>En skriftlig begäran om prisändring ska vara motparten tillhanda senast fem veckor innan de nya priserna ska börja gälla. En prisändring får tillämpas tidigast vid närmast därefter följande kalendermånadsskifte. Leverantören ska lämna uppgifter om uppdaterade priser i ett digitalt format och på det sätt som inköpscentralen begär.]</w:t>
      </w:r>
    </w:p>
    <w:p w14:paraId="0F7917AB" w14:textId="77777777" w:rsidR="000A7F59" w:rsidRPr="0005321B" w:rsidRDefault="000A7F59" w:rsidP="000A7F59">
      <w:pPr>
        <w:pStyle w:val="11Rubrik2"/>
        <w:keepLines w:val="0"/>
        <w:numPr>
          <w:ilvl w:val="1"/>
          <w:numId w:val="3"/>
        </w:numPr>
        <w:ind w:left="992" w:hanging="992"/>
        <w:rPr>
          <w:rFonts w:ascii="Corbel" w:hAnsi="Corbel"/>
          <w:b/>
          <w:sz w:val="24"/>
        </w:rPr>
      </w:pPr>
      <w:r w:rsidRPr="0005321B">
        <w:rPr>
          <w:rFonts w:ascii="Corbel" w:hAnsi="Corbel"/>
          <w:b/>
          <w:sz w:val="24"/>
        </w:rPr>
        <w:t>Priser (tjänster)</w:t>
      </w:r>
    </w:p>
    <w:p w14:paraId="338DA2FC"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rPr>
      </w:pPr>
      <w:r w:rsidRPr="0005321B">
        <w:rPr>
          <w:rFonts w:ascii="Corbel" w:hAnsi="Corbel" w:cs="Arial"/>
        </w:rPr>
        <w:t>Tjänsternas priser framgår av kontraktet. Ytterligare kostnader utöver vad som uttryckligen framgår av kontraktshandlingarna får inte tillkomma.</w:t>
      </w:r>
    </w:p>
    <w:p w14:paraId="5BB2694C" w14:textId="77777777" w:rsidR="000A7F59" w:rsidRPr="0005321B" w:rsidRDefault="000A7F59" w:rsidP="000A7F59">
      <w:pPr>
        <w:pStyle w:val="11Rubrik2"/>
        <w:keepNext w:val="0"/>
        <w:keepLines w:val="0"/>
        <w:numPr>
          <w:ilvl w:val="1"/>
          <w:numId w:val="3"/>
        </w:numPr>
        <w:ind w:left="992" w:hanging="992"/>
        <w:rPr>
          <w:rFonts w:ascii="Corbel" w:hAnsi="Corbel"/>
          <w:b/>
          <w:i/>
          <w:sz w:val="24"/>
        </w:rPr>
      </w:pPr>
      <w:r w:rsidRPr="0005321B">
        <w:rPr>
          <w:rFonts w:ascii="Corbel" w:hAnsi="Corbel"/>
          <w:b/>
          <w:i/>
          <w:sz w:val="24"/>
        </w:rPr>
        <w:t>[Prisändringar (tjänster)]</w:t>
      </w:r>
    </w:p>
    <w:p w14:paraId="667E7AF3"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[Parterna får avtala om följande prisändringar. Priserna i kontraktet ska vara fasta under de första 12 månaderna</w:t>
      </w:r>
      <w:r w:rsidRPr="0005321B">
        <w:rPr>
          <w:rFonts w:ascii="Corbel" w:hAnsi="Corbel"/>
          <w:i/>
          <w:szCs w:val="22"/>
        </w:rPr>
        <w:t xml:space="preserve"> </w:t>
      </w:r>
      <w:r w:rsidRPr="0005321B">
        <w:rPr>
          <w:rFonts w:ascii="Corbel" w:hAnsi="Corbel" w:cs="Arial"/>
          <w:i/>
        </w:rPr>
        <w:t xml:space="preserve">och får därefter under månad 13 på en parts begäran ändras med den genomsnittliga förändringen av Arbetskostnadsindex för tjänstemän, preliminärt index, SNI2007 - kod J, Informations- och kommunikationsföretag (AKI)  (eller det ersättningsindex </w:t>
      </w:r>
      <w:r w:rsidRPr="0005321B">
        <w:rPr>
          <w:rFonts w:ascii="Corbel" w:hAnsi="Corbel" w:cs="Arial"/>
          <w:i/>
        </w:rPr>
        <w:lastRenderedPageBreak/>
        <w:t>som den upphandlande myndigheten meddelar om ursprungligt index upphör). Basmånad är den månad när kontraktet ingicks.]</w:t>
      </w:r>
    </w:p>
    <w:p w14:paraId="1D3F9D29" w14:textId="77777777" w:rsidR="000A7F59" w:rsidRPr="0005321B" w:rsidRDefault="000A7F59" w:rsidP="000A7F59">
      <w:pPr>
        <w:pStyle w:val="111Rubrik31"/>
        <w:keepNext w:val="0"/>
        <w:keepLines w:val="0"/>
        <w:numPr>
          <w:ilvl w:val="2"/>
          <w:numId w:val="3"/>
        </w:numPr>
        <w:spacing w:after="120"/>
        <w:ind w:left="992" w:hanging="992"/>
        <w:rPr>
          <w:rFonts w:ascii="Corbel" w:hAnsi="Corbel" w:cs="Arial"/>
          <w:i/>
        </w:rPr>
      </w:pPr>
      <w:r w:rsidRPr="0005321B">
        <w:rPr>
          <w:rFonts w:ascii="Corbel" w:hAnsi="Corbel" w:cs="Arial"/>
          <w:i/>
        </w:rPr>
        <w:t xml:space="preserve">[Priserna får därefter ändras var tolfte månad på parts begäran med den genomsnittliga förändringen av AKI. Basmånad är då den tidpunkt då senaste prisjusteringen gjordes.]  </w:t>
      </w:r>
    </w:p>
    <w:p w14:paraId="2C7D026A" w14:textId="77777777" w:rsidR="000A7F59" w:rsidRPr="0005321B" w:rsidRDefault="000A7F59" w:rsidP="000A7F59">
      <w:pPr>
        <w:pStyle w:val="111Rubrik31"/>
        <w:keepNext w:val="0"/>
        <w:keepLines w:val="0"/>
        <w:numPr>
          <w:ilvl w:val="2"/>
          <w:numId w:val="3"/>
        </w:numPr>
        <w:spacing w:after="360"/>
        <w:ind w:left="992" w:hanging="992"/>
        <w:rPr>
          <w:rFonts w:ascii="Corbel" w:hAnsi="Corbel" w:cs="Arial"/>
          <w:i/>
        </w:rPr>
      </w:pPr>
      <w:r w:rsidRPr="0005321B">
        <w:rPr>
          <w:rFonts w:ascii="Corbel" w:hAnsi="Corbel" w:cs="Arial"/>
          <w:i/>
        </w:rPr>
        <w:t>[En begäran om en prisändring ska vara motparten tillhanda senast tre veckor innan de nya priserna ska börja gälla. En prisändring får tillämpas tidigast vid närmaste därefter följande kalendermånadsskifte. Leverantören ska lämna uppgifter om uppdaterade priser i ett digitalt format och på det sätt som den upphandlande myndigheten begär.]</w:t>
      </w:r>
    </w:p>
    <w:p w14:paraId="52D27226" w14:textId="77777777" w:rsidR="000A7F59" w:rsidRPr="0005321B" w:rsidRDefault="000A7F59" w:rsidP="000A7F59">
      <w:pPr>
        <w:pStyle w:val="1Rubrik1"/>
        <w:keepNext w:val="0"/>
        <w:keepLines w:val="0"/>
        <w:numPr>
          <w:ilvl w:val="0"/>
          <w:numId w:val="3"/>
        </w:numPr>
        <w:ind w:left="992" w:hanging="992"/>
        <w:rPr>
          <w:rFonts w:ascii="Corbel" w:hAnsi="Corbel"/>
        </w:rPr>
      </w:pPr>
      <w:bookmarkStart w:id="94" w:name="_Toc70079754"/>
      <w:r w:rsidRPr="0005321B">
        <w:rPr>
          <w:rFonts w:ascii="Corbel" w:hAnsi="Corbel"/>
        </w:rPr>
        <w:t>Fakturering och förfallotid</w:t>
      </w:r>
      <w:bookmarkEnd w:id="94"/>
    </w:p>
    <w:p w14:paraId="6E720D3E" w14:textId="77777777" w:rsidR="000A7F59" w:rsidRPr="0005321B" w:rsidRDefault="000A7F59" w:rsidP="000A7F59">
      <w:pPr>
        <w:pStyle w:val="11Rubrik2"/>
        <w:keepNext w:val="0"/>
        <w:keepLines w:val="0"/>
        <w:numPr>
          <w:ilvl w:val="1"/>
          <w:numId w:val="3"/>
        </w:numPr>
        <w:ind w:left="992" w:hanging="992"/>
        <w:rPr>
          <w:rFonts w:ascii="Corbel" w:hAnsi="Corbel"/>
          <w:i/>
        </w:rPr>
      </w:pPr>
      <w:bookmarkStart w:id="95" w:name="_Toc528774294"/>
      <w:bookmarkStart w:id="96" w:name="_Toc528744431"/>
      <w:bookmarkStart w:id="97" w:name="_Toc528743416"/>
      <w:bookmarkStart w:id="98" w:name="_Toc528742989"/>
      <w:bookmarkStart w:id="99" w:name="_Ref473284660"/>
      <w:bookmarkStart w:id="100" w:name="_Ref505701250"/>
      <w:r w:rsidRPr="0005321B">
        <w:rPr>
          <w:rFonts w:ascii="Corbel" w:hAnsi="Corbel"/>
          <w:iCs/>
          <w:szCs w:val="22"/>
        </w:rPr>
        <w:t>Fakturering ska ske elektroniskt enligt Peppol BIS Billing 3 eller av SFTI senast rekommenderade meddelandeversion.</w:t>
      </w:r>
    </w:p>
    <w:p w14:paraId="287303E1"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01" w:name="_Ref532546342"/>
      <w:bookmarkStart w:id="102" w:name="_Ref536608938"/>
      <w:bookmarkEnd w:id="95"/>
      <w:bookmarkEnd w:id="96"/>
      <w:bookmarkEnd w:id="97"/>
      <w:bookmarkEnd w:id="98"/>
      <w:r w:rsidRPr="0005321B">
        <w:rPr>
          <w:rFonts w:ascii="Corbel" w:hAnsi="Corbel"/>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101"/>
      <w:r w:rsidRPr="0005321B">
        <w:rPr>
          <w:rFonts w:ascii="Corbel" w:hAnsi="Corbel"/>
        </w:rPr>
        <w:t>:</w:t>
      </w:r>
      <w:bookmarkEnd w:id="102"/>
    </w:p>
    <w:p w14:paraId="5F68880F"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bookmarkStart w:id="103" w:name="_Toc528774306"/>
      <w:bookmarkStart w:id="104" w:name="_Toc528744443"/>
      <w:bookmarkStart w:id="105" w:name="_Toc528743428"/>
      <w:bookmarkStart w:id="106" w:name="_Toc528743001"/>
      <w:r w:rsidRPr="0005321B">
        <w:rPr>
          <w:rFonts w:ascii="Corbel" w:hAnsi="Corbel"/>
          <w:i/>
        </w:rPr>
        <w:t>[nödvändiga referenser ska anges</w:t>
      </w:r>
    </w:p>
    <w:p w14:paraId="48387F91" w14:textId="77777777" w:rsidR="000A7F59" w:rsidRPr="0005321B" w:rsidRDefault="000A7F59" w:rsidP="000A7F59">
      <w:pPr>
        <w:pStyle w:val="11Rubrik2"/>
        <w:keepNext w:val="0"/>
        <w:keepLines w:val="0"/>
        <w:numPr>
          <w:ilvl w:val="2"/>
          <w:numId w:val="17"/>
        </w:numPr>
        <w:spacing w:line="240" w:lineRule="auto"/>
        <w:outlineLvl w:val="2"/>
        <w:rPr>
          <w:rFonts w:ascii="Corbel" w:hAnsi="Corbel"/>
          <w:i/>
        </w:rPr>
      </w:pPr>
      <w:r w:rsidRPr="0005321B">
        <w:rPr>
          <w:rFonts w:ascii="Corbel" w:hAnsi="Corbel"/>
          <w:i/>
        </w:rPr>
        <w:t>avtalsnummer/kontraktsreferens</w:t>
      </w:r>
    </w:p>
    <w:p w14:paraId="3A82A888" w14:textId="77777777" w:rsidR="000A7F59" w:rsidRPr="0005321B" w:rsidRDefault="000A7F59" w:rsidP="000A7F59">
      <w:pPr>
        <w:pStyle w:val="11Rubrik2"/>
        <w:keepNext w:val="0"/>
        <w:keepLines w:val="0"/>
        <w:numPr>
          <w:ilvl w:val="2"/>
          <w:numId w:val="17"/>
        </w:numPr>
        <w:spacing w:line="240" w:lineRule="auto"/>
        <w:outlineLvl w:val="2"/>
        <w:rPr>
          <w:rFonts w:ascii="Corbel" w:hAnsi="Corbel"/>
          <w:i/>
        </w:rPr>
      </w:pPr>
      <w:r w:rsidRPr="0005321B">
        <w:rPr>
          <w:rFonts w:ascii="Corbel" w:hAnsi="Corbel"/>
          <w:i/>
        </w:rPr>
        <w:t>namnet eller projektnumret på ramavtalet som tillämpas</w:t>
      </w:r>
    </w:p>
    <w:p w14:paraId="41882E7E" w14:textId="77777777" w:rsidR="000A7F59" w:rsidRPr="0005321B" w:rsidRDefault="000A7F59" w:rsidP="000A7F59">
      <w:pPr>
        <w:pStyle w:val="11Rubrik2"/>
        <w:keepNext w:val="0"/>
        <w:keepLines w:val="0"/>
        <w:numPr>
          <w:ilvl w:val="2"/>
          <w:numId w:val="17"/>
        </w:numPr>
        <w:spacing w:line="240" w:lineRule="auto"/>
        <w:outlineLvl w:val="2"/>
        <w:rPr>
          <w:rFonts w:ascii="Corbel" w:hAnsi="Corbel"/>
          <w:i/>
        </w:rPr>
      </w:pPr>
      <w:r w:rsidRPr="0005321B">
        <w:rPr>
          <w:rFonts w:ascii="Corbel" w:hAnsi="Corbel"/>
          <w:i/>
        </w:rPr>
        <w:t>objekts-ID/referens till fakturerat objekt (vid periodisk faktura)</w:t>
      </w:r>
    </w:p>
    <w:p w14:paraId="206C5D62" w14:textId="77777777" w:rsidR="000A7F59" w:rsidRPr="0005321B" w:rsidRDefault="000A7F59" w:rsidP="000A7F59">
      <w:pPr>
        <w:pStyle w:val="11Rubrik2"/>
        <w:keepNext w:val="0"/>
        <w:keepLines w:val="0"/>
        <w:numPr>
          <w:ilvl w:val="2"/>
          <w:numId w:val="17"/>
        </w:numPr>
        <w:spacing w:line="240" w:lineRule="auto"/>
        <w:outlineLvl w:val="2"/>
        <w:rPr>
          <w:rFonts w:ascii="Corbel" w:hAnsi="Corbel"/>
          <w:i/>
        </w:rPr>
      </w:pPr>
      <w:r w:rsidRPr="0005321B">
        <w:rPr>
          <w:rFonts w:ascii="Corbel" w:hAnsi="Corbel"/>
          <w:i/>
        </w:rPr>
        <w:t>avrops-/beställnings-/inköpsordernummer</w:t>
      </w:r>
    </w:p>
    <w:p w14:paraId="7847489F" w14:textId="77777777" w:rsidR="000A7F59" w:rsidRPr="0005321B" w:rsidRDefault="000A7F59" w:rsidP="000A7F59">
      <w:pPr>
        <w:pStyle w:val="11Rubrik2"/>
        <w:keepNext w:val="0"/>
        <w:keepLines w:val="0"/>
        <w:numPr>
          <w:ilvl w:val="2"/>
          <w:numId w:val="17"/>
        </w:numPr>
        <w:spacing w:line="240" w:lineRule="auto"/>
        <w:outlineLvl w:val="2"/>
        <w:rPr>
          <w:rFonts w:ascii="Corbel" w:hAnsi="Corbel"/>
          <w:i/>
        </w:rPr>
      </w:pPr>
      <w:r w:rsidRPr="0005321B">
        <w:rPr>
          <w:rFonts w:ascii="Corbel" w:hAnsi="Corbel"/>
          <w:i/>
        </w:rPr>
        <w:t>kostnadsställe eller beställarens referens</w:t>
      </w:r>
    </w:p>
    <w:p w14:paraId="61B9FBAA"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r w:rsidRPr="0005321B">
        <w:rPr>
          <w:rFonts w:ascii="Corbel" w:hAnsi="Corbel" w:cstheme="minorHAnsi"/>
          <w:i/>
        </w:rPr>
        <w:t>debetfakturans fakturanummer ska framgår i kreditfaktura</w:t>
      </w:r>
    </w:p>
    <w:p w14:paraId="36F884FF"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bookmarkStart w:id="107" w:name="_Toc528774307"/>
      <w:bookmarkStart w:id="108" w:name="_Toc528744444"/>
      <w:bookmarkStart w:id="109" w:name="_Toc528743429"/>
      <w:bookmarkStart w:id="110" w:name="_Toc528743002"/>
      <w:bookmarkEnd w:id="103"/>
      <w:bookmarkEnd w:id="104"/>
      <w:bookmarkEnd w:id="105"/>
      <w:bookmarkEnd w:id="106"/>
      <w:r w:rsidRPr="0005321B">
        <w:rPr>
          <w:rFonts w:ascii="Corbel" w:hAnsi="Corbel" w:cstheme="minorHAnsi"/>
          <w:i/>
        </w:rPr>
        <w:t>den upphandlande myndighetens faktureringsadress</w:t>
      </w:r>
      <w:bookmarkEnd w:id="107"/>
      <w:bookmarkEnd w:id="108"/>
      <w:bookmarkEnd w:id="109"/>
      <w:bookmarkEnd w:id="110"/>
    </w:p>
    <w:p w14:paraId="7712F51D"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bookmarkStart w:id="111" w:name="_Toc528774312"/>
      <w:bookmarkStart w:id="112" w:name="_Toc528744449"/>
      <w:bookmarkStart w:id="113" w:name="_Toc528743434"/>
      <w:bookmarkStart w:id="114" w:name="_Toc528743007"/>
      <w:r w:rsidRPr="0005321B">
        <w:rPr>
          <w:rFonts w:ascii="Corbel" w:hAnsi="Corbel" w:cstheme="minorHAnsi"/>
          <w:i/>
        </w:rPr>
        <w:t>bolag/förvaltnings GLN</w:t>
      </w:r>
      <w:bookmarkEnd w:id="111"/>
      <w:bookmarkEnd w:id="112"/>
      <w:bookmarkEnd w:id="113"/>
      <w:bookmarkEnd w:id="114"/>
    </w:p>
    <w:p w14:paraId="2D524881"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bookmarkStart w:id="115" w:name="_Toc528774313"/>
      <w:bookmarkStart w:id="116" w:name="_Toc528744450"/>
      <w:bookmarkStart w:id="117" w:name="_Toc528743435"/>
      <w:bookmarkStart w:id="118" w:name="_Toc528743008"/>
      <w:r w:rsidRPr="0005321B">
        <w:rPr>
          <w:rFonts w:ascii="Corbel" w:hAnsi="Corbel" w:cstheme="minorHAnsi"/>
          <w:i/>
        </w:rPr>
        <w:t>fakturerat belopp i SEK specificerat i eventuella delposter, inklusive brutto- och nettobelopp samt mervärdesskatt</w:t>
      </w:r>
      <w:bookmarkEnd w:id="115"/>
      <w:bookmarkEnd w:id="116"/>
      <w:bookmarkEnd w:id="117"/>
      <w:bookmarkEnd w:id="118"/>
    </w:p>
    <w:p w14:paraId="48B45727" w14:textId="77777777" w:rsidR="000A7F59" w:rsidRPr="0005321B" w:rsidRDefault="000A7F59" w:rsidP="000A7F59">
      <w:pPr>
        <w:pStyle w:val="11Rubrik2"/>
        <w:keepNext w:val="0"/>
        <w:keepLines w:val="0"/>
        <w:numPr>
          <w:ilvl w:val="2"/>
          <w:numId w:val="8"/>
        </w:numPr>
        <w:spacing w:line="240" w:lineRule="auto"/>
        <w:ind w:left="1434" w:hanging="357"/>
        <w:outlineLvl w:val="2"/>
        <w:rPr>
          <w:rFonts w:ascii="Corbel" w:hAnsi="Corbel" w:cstheme="minorHAnsi"/>
          <w:i/>
        </w:rPr>
      </w:pPr>
      <w:bookmarkStart w:id="119" w:name="_Toc528774317"/>
      <w:bookmarkStart w:id="120" w:name="_Toc528744454"/>
      <w:bookmarkStart w:id="121" w:name="_Toc528743439"/>
      <w:bookmarkStart w:id="122" w:name="_Toc528743012"/>
      <w:r w:rsidRPr="0005321B">
        <w:rPr>
          <w:rFonts w:ascii="Corbel" w:hAnsi="Corbel" w:cstheme="minorHAnsi"/>
          <w:i/>
        </w:rPr>
        <w:t>vad [varorna/tjänsten] avser, leveransdatum</w:t>
      </w:r>
      <w:bookmarkEnd w:id="119"/>
      <w:bookmarkEnd w:id="120"/>
      <w:bookmarkEnd w:id="121"/>
      <w:bookmarkEnd w:id="122"/>
      <w:r w:rsidRPr="0005321B">
        <w:rPr>
          <w:rFonts w:ascii="Corbel" w:hAnsi="Corbel" w:cstheme="minorHAnsi"/>
          <w:i/>
        </w:rPr>
        <w:t>, samt</w:t>
      </w:r>
      <w:bookmarkStart w:id="123" w:name="_Toc528774318"/>
      <w:bookmarkStart w:id="124" w:name="_Toc528744455"/>
      <w:bookmarkStart w:id="125" w:name="_Toc528743440"/>
      <w:bookmarkStart w:id="126" w:name="_Toc528743013"/>
    </w:p>
    <w:p w14:paraId="49804849" w14:textId="77777777" w:rsidR="000A7F59" w:rsidRPr="0005321B" w:rsidRDefault="000A7F59" w:rsidP="000A7F59">
      <w:pPr>
        <w:pStyle w:val="11Rubrik2"/>
        <w:keepNext w:val="0"/>
        <w:keepLines w:val="0"/>
        <w:numPr>
          <w:ilvl w:val="2"/>
          <w:numId w:val="8"/>
        </w:numPr>
        <w:spacing w:after="240" w:line="240" w:lineRule="auto"/>
        <w:ind w:left="1434" w:hanging="357"/>
        <w:outlineLvl w:val="2"/>
        <w:rPr>
          <w:rFonts w:ascii="Corbel" w:hAnsi="Corbel" w:cstheme="minorHAnsi"/>
          <w:i/>
        </w:rPr>
      </w:pPr>
      <w:r w:rsidRPr="0005321B">
        <w:rPr>
          <w:rFonts w:ascii="Corbel" w:hAnsi="Corbel" w:cstheme="minorHAnsi"/>
          <w:i/>
        </w:rPr>
        <w:t>betalningsvillkor och förfallodatum samt övriga i kontraktet angivna uppgifter</w:t>
      </w:r>
      <w:bookmarkEnd w:id="123"/>
      <w:bookmarkEnd w:id="124"/>
      <w:bookmarkEnd w:id="125"/>
      <w:bookmarkEnd w:id="126"/>
      <w:r w:rsidRPr="0005321B">
        <w:rPr>
          <w:rFonts w:ascii="Corbel" w:hAnsi="Corbel" w:cstheme="minorHAnsi"/>
          <w:i/>
        </w:rPr>
        <w:t>.]</w:t>
      </w:r>
    </w:p>
    <w:p w14:paraId="5961FF8B"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27" w:name="_Ref536608889"/>
      <w:bookmarkEnd w:id="99"/>
      <w:bookmarkEnd w:id="100"/>
      <w:r w:rsidRPr="0005321B">
        <w:rPr>
          <w:rFonts w:ascii="Corbel" w:hAnsi="Corbel"/>
        </w:rPr>
        <w:t xml:space="preserve">En faktura förfaller inte till betalning förrän den uppfyller kraven i </w:t>
      </w:r>
      <w:r w:rsidRPr="0005321B">
        <w:rPr>
          <w:rFonts w:ascii="Corbel" w:hAnsi="Corbel"/>
        </w:rPr>
        <w:fldChar w:fldCharType="begin"/>
      </w:r>
      <w:r w:rsidRPr="0005321B">
        <w:rPr>
          <w:rFonts w:ascii="Corbel" w:hAnsi="Corbel"/>
        </w:rPr>
        <w:instrText xml:space="preserve"> REF _Ref536608938 \r \h  \* MERGEFORMAT </w:instrText>
      </w:r>
      <w:r w:rsidRPr="0005321B">
        <w:rPr>
          <w:rFonts w:ascii="Corbel" w:hAnsi="Corbel"/>
        </w:rPr>
      </w:r>
      <w:r w:rsidRPr="0005321B">
        <w:rPr>
          <w:rFonts w:ascii="Corbel" w:hAnsi="Corbel"/>
        </w:rPr>
        <w:fldChar w:fldCharType="separate"/>
      </w:r>
      <w:r w:rsidR="0005321B" w:rsidRPr="0005321B">
        <w:rPr>
          <w:rFonts w:ascii="Corbel" w:hAnsi="Corbel"/>
        </w:rPr>
        <w:t>9.2</w:t>
      </w:r>
      <w:r w:rsidRPr="0005321B">
        <w:rPr>
          <w:rFonts w:ascii="Corbel" w:hAnsi="Corbel"/>
        </w:rPr>
        <w:fldChar w:fldCharType="end"/>
      </w:r>
      <w:r w:rsidRPr="0005321B">
        <w:rPr>
          <w:rFonts w:ascii="Corbel" w:hAnsi="Corbel"/>
        </w:rPr>
        <w:t>.</w:t>
      </w:r>
      <w:bookmarkEnd w:id="127"/>
    </w:p>
    <w:p w14:paraId="1F956E56" w14:textId="77777777" w:rsidR="000A7F59" w:rsidRPr="0005321B" w:rsidRDefault="000A7F59" w:rsidP="004B7897">
      <w:pPr>
        <w:pStyle w:val="11Rubrik2"/>
        <w:keepNext w:val="0"/>
        <w:keepLines w:val="0"/>
        <w:numPr>
          <w:ilvl w:val="1"/>
          <w:numId w:val="3"/>
        </w:numPr>
        <w:ind w:left="992" w:hanging="992"/>
        <w:rPr>
          <w:rFonts w:ascii="Corbel" w:hAnsi="Corbel"/>
          <w:i/>
        </w:rPr>
      </w:pPr>
      <w:r w:rsidRPr="0005321B">
        <w:rPr>
          <w:rFonts w:ascii="Corbel" w:hAnsi="Corbel"/>
          <w:i/>
        </w:rPr>
        <w:lastRenderedPageBreak/>
        <w:t>[</w:t>
      </w:r>
      <w:r w:rsidR="004B7897" w:rsidRPr="0005321B">
        <w:rPr>
          <w:rFonts w:ascii="Corbel" w:hAnsi="Corbel"/>
          <w:i/>
        </w:rPr>
        <w:t>Faktura ska skickas till den upphandlande myndigheten senast 1 månad efter leveransdatum.</w:t>
      </w:r>
      <w:r w:rsidRPr="0005321B">
        <w:rPr>
          <w:rFonts w:ascii="Corbel" w:hAnsi="Corbel"/>
          <w:i/>
        </w:rPr>
        <w:t>]</w:t>
      </w:r>
    </w:p>
    <w:p w14:paraId="42B68FDD" w14:textId="77777777" w:rsidR="000A7F59" w:rsidRPr="0005321B" w:rsidRDefault="004B7897" w:rsidP="000A7F59">
      <w:pPr>
        <w:pStyle w:val="11Rubrik2"/>
        <w:keepNext w:val="0"/>
        <w:keepLines w:val="0"/>
        <w:numPr>
          <w:ilvl w:val="1"/>
          <w:numId w:val="3"/>
        </w:numPr>
        <w:ind w:left="992" w:hanging="992"/>
        <w:rPr>
          <w:rFonts w:ascii="Corbel" w:hAnsi="Corbel"/>
        </w:rPr>
      </w:pPr>
      <w:r w:rsidRPr="0005321B">
        <w:rPr>
          <w:rFonts w:ascii="Corbel" w:hAnsi="Corbel"/>
        </w:rPr>
        <w:t xml:space="preserve">Fakturor ska omfatta samtliga delar av uppdraget, d.v.s. även delar av uppdraget som utförts av eventuella underleverantörer. </w:t>
      </w:r>
    </w:p>
    <w:p w14:paraId="70B9FB15"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Fakturor får inte överlåtas eller pantsättas utan att den upphandlande myndighetens har godkänt det skriftligt.</w:t>
      </w:r>
    </w:p>
    <w:p w14:paraId="29E240C1" w14:textId="77777777" w:rsidR="000A7F59" w:rsidRPr="0005321B" w:rsidRDefault="000A7F59" w:rsidP="000A7F59">
      <w:pPr>
        <w:pStyle w:val="11Rubrik2"/>
        <w:keepNext w:val="0"/>
        <w:keepLines w:val="0"/>
        <w:numPr>
          <w:ilvl w:val="1"/>
          <w:numId w:val="3"/>
        </w:numPr>
        <w:ind w:left="992" w:hanging="992"/>
        <w:rPr>
          <w:rFonts w:ascii="Corbel" w:hAnsi="Corbel"/>
          <w:i/>
        </w:rPr>
      </w:pPr>
      <w:r w:rsidRPr="0005321B">
        <w:rPr>
          <w:rFonts w:ascii="Corbel" w:hAnsi="Corbel"/>
          <w:i/>
        </w:rPr>
        <w:t>[Leverantören ska på den upphandlande myndighetens begäran redovisa den administrativa avgiften som leverantören enligt ramavtalet betalar till inköpscentralen på den upphandlande myndighetens faktura.]</w:t>
      </w:r>
    </w:p>
    <w:p w14:paraId="67DAE3C8" w14:textId="77777777" w:rsidR="000A7F59" w:rsidRPr="0005321B" w:rsidRDefault="000A7F59" w:rsidP="000A7F59">
      <w:pPr>
        <w:pStyle w:val="11Rubrik2"/>
        <w:keepNext w:val="0"/>
        <w:keepLines w:val="0"/>
        <w:numPr>
          <w:ilvl w:val="1"/>
          <w:numId w:val="3"/>
        </w:numPr>
        <w:spacing w:after="360"/>
        <w:ind w:left="992" w:hanging="992"/>
        <w:rPr>
          <w:rFonts w:ascii="Corbel" w:hAnsi="Corbel"/>
        </w:rPr>
      </w:pPr>
      <w:r w:rsidRPr="0005321B">
        <w:rPr>
          <w:rFonts w:ascii="Corbel" w:hAnsi="Corbel"/>
        </w:rPr>
        <w:t>Leverantören ska på den upphandlande myndighetens begäran kreditera upplupna viten vid nästkommande fakturatillfälle.</w:t>
      </w:r>
    </w:p>
    <w:p w14:paraId="53616E49" w14:textId="77777777" w:rsidR="000A7F59" w:rsidRPr="0005321B" w:rsidRDefault="000A7F59" w:rsidP="000A7F59">
      <w:pPr>
        <w:pStyle w:val="1Rubrik1"/>
        <w:keepNext w:val="0"/>
        <w:keepLines w:val="0"/>
        <w:numPr>
          <w:ilvl w:val="0"/>
          <w:numId w:val="3"/>
        </w:numPr>
        <w:ind w:left="992" w:hanging="992"/>
        <w:rPr>
          <w:rFonts w:ascii="Corbel" w:hAnsi="Corbel"/>
        </w:rPr>
      </w:pPr>
      <w:bookmarkStart w:id="128" w:name="_Toc473028158"/>
      <w:bookmarkStart w:id="129" w:name="_Toc462217455"/>
      <w:bookmarkStart w:id="130" w:name="_Toc70079755"/>
      <w:r w:rsidRPr="0005321B">
        <w:rPr>
          <w:rFonts w:ascii="Corbel" w:hAnsi="Corbel"/>
        </w:rPr>
        <w:t>Överlåtelse av kontrakt</w:t>
      </w:r>
      <w:bookmarkEnd w:id="128"/>
      <w:bookmarkEnd w:id="129"/>
      <w:bookmarkEnd w:id="130"/>
    </w:p>
    <w:p w14:paraId="5BD0BF4F"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31" w:name="_Toc462217456"/>
      <w:r w:rsidRPr="0005321B">
        <w:rPr>
          <w:rFonts w:ascii="Corbel" w:hAnsi="Corbel"/>
        </w:rPr>
        <w:t>Den upphandlande myndigheten får överlåta kontraktet till en annan juridisk person om den ska fullgöra de uppgifter som ligger på den upphandlande myndigheten</w:t>
      </w:r>
      <w:bookmarkEnd w:id="131"/>
      <w:r w:rsidRPr="0005321B">
        <w:rPr>
          <w:rFonts w:ascii="Corbel" w:hAnsi="Corbel"/>
        </w:rPr>
        <w:t xml:space="preserve"> vid kontraktets ingående.</w:t>
      </w:r>
    </w:p>
    <w:p w14:paraId="72481CE7"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32" w:name="_Toc462217457"/>
      <w:r w:rsidRPr="0005321B">
        <w:rPr>
          <w:rFonts w:ascii="Corbel" w:hAnsi="Corbel"/>
        </w:rPr>
        <w:t>Leverantören får inte överlåta sina rättigheter eller skyldigheter enligt något kontrakt utan den upphandlande myndighetens medgivande.</w:t>
      </w:r>
    </w:p>
    <w:p w14:paraId="5389B6A3" w14:textId="77777777" w:rsidR="000A7F59" w:rsidRPr="0005321B" w:rsidRDefault="000A7F59" w:rsidP="000A7F59">
      <w:pPr>
        <w:pStyle w:val="11Rubrik2"/>
        <w:keepNext w:val="0"/>
        <w:keepLines w:val="0"/>
        <w:numPr>
          <w:ilvl w:val="1"/>
          <w:numId w:val="3"/>
        </w:numPr>
        <w:spacing w:after="240"/>
        <w:ind w:left="992" w:hanging="992"/>
        <w:rPr>
          <w:rFonts w:ascii="Corbel" w:hAnsi="Corbel"/>
        </w:rPr>
      </w:pPr>
      <w:bookmarkStart w:id="133" w:name="_Toc462217458"/>
      <w:bookmarkEnd w:id="132"/>
      <w:r w:rsidRPr="0005321B">
        <w:rPr>
          <w:rFonts w:ascii="Corbel" w:hAnsi="Corbel"/>
        </w:rPr>
        <w:t xml:space="preserve">Sker en överlåtelse utan den upphandlande myndighetens medgivande har denne rätt att få ersättning för den skada som överlåtelsen medfört enligt </w:t>
      </w:r>
      <w:r w:rsidRPr="0005321B">
        <w:rPr>
          <w:rFonts w:ascii="Corbel" w:hAnsi="Corbel"/>
        </w:rPr>
        <w:fldChar w:fldCharType="begin"/>
      </w:r>
      <w:r w:rsidRPr="0005321B">
        <w:rPr>
          <w:rFonts w:ascii="Corbel" w:hAnsi="Corbel"/>
        </w:rPr>
        <w:instrText xml:space="preserve"> REF _Ref38891343 \r \h  \* MERGEFORMAT </w:instrText>
      </w:r>
      <w:r w:rsidRPr="0005321B">
        <w:rPr>
          <w:rFonts w:ascii="Corbel" w:hAnsi="Corbel"/>
        </w:rPr>
      </w:r>
      <w:r w:rsidRPr="0005321B">
        <w:rPr>
          <w:rFonts w:ascii="Corbel" w:hAnsi="Corbel"/>
        </w:rPr>
        <w:fldChar w:fldCharType="separate"/>
      </w:r>
      <w:r w:rsidR="0005321B" w:rsidRPr="0005321B">
        <w:rPr>
          <w:rFonts w:ascii="Corbel" w:hAnsi="Corbel"/>
        </w:rPr>
        <w:t>5</w:t>
      </w:r>
      <w:r w:rsidRPr="0005321B">
        <w:rPr>
          <w:rFonts w:ascii="Corbel" w:hAnsi="Corbel"/>
        </w:rPr>
        <w:fldChar w:fldCharType="end"/>
      </w:r>
      <w:r w:rsidRPr="0005321B">
        <w:rPr>
          <w:rFonts w:ascii="Corbel" w:hAnsi="Corbel"/>
        </w:rPr>
        <w:t xml:space="preserve">. </w:t>
      </w:r>
      <w:bookmarkEnd w:id="133"/>
    </w:p>
    <w:p w14:paraId="65307AA2" w14:textId="77777777" w:rsidR="000A7F59" w:rsidRPr="0005321B" w:rsidRDefault="000A7F59" w:rsidP="000A7F59">
      <w:pPr>
        <w:pStyle w:val="1Rubrik1"/>
        <w:keepNext w:val="0"/>
        <w:keepLines w:val="0"/>
        <w:numPr>
          <w:ilvl w:val="0"/>
          <w:numId w:val="3"/>
        </w:numPr>
        <w:ind w:left="992" w:hanging="992"/>
        <w:rPr>
          <w:rFonts w:ascii="Corbel" w:hAnsi="Corbel"/>
        </w:rPr>
      </w:pPr>
      <w:bookmarkStart w:id="134" w:name="_Toc473028156"/>
      <w:bookmarkStart w:id="135" w:name="_Toc462217448"/>
      <w:bookmarkStart w:id="136" w:name="_Toc70079756"/>
      <w:r w:rsidRPr="0005321B">
        <w:rPr>
          <w:rFonts w:ascii="Corbel" w:hAnsi="Corbel"/>
        </w:rPr>
        <w:t xml:space="preserve">Ändringar och tillägg till </w:t>
      </w:r>
      <w:bookmarkEnd w:id="134"/>
      <w:bookmarkEnd w:id="135"/>
      <w:r w:rsidRPr="0005321B">
        <w:rPr>
          <w:rFonts w:ascii="Corbel" w:hAnsi="Corbel"/>
        </w:rPr>
        <w:t>kontraktet</w:t>
      </w:r>
      <w:bookmarkEnd w:id="136"/>
    </w:p>
    <w:p w14:paraId="0FDD7684"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37" w:name="_Toc462217449"/>
      <w:r w:rsidRPr="0005321B">
        <w:rPr>
          <w:rFonts w:ascii="Corbel" w:hAnsi="Corbel"/>
        </w:rPr>
        <w:t>Alla ändringar eller tillägg till kontraktshandlingarna är giltiga och bindande mellan parterna endast om sådana ändringar och tillägg har gjorts skriftligen och undertecknats av parternas behöriga företrädare.</w:t>
      </w:r>
      <w:bookmarkEnd w:id="137"/>
    </w:p>
    <w:p w14:paraId="3E185B61"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38" w:name="_Toc462217450"/>
      <w:r w:rsidRPr="0005321B">
        <w:rPr>
          <w:rFonts w:ascii="Corbel" w:hAnsi="Corbel"/>
        </w:rPr>
        <w:t>Ändringar och tillägg till kontraktet som inte är tillåtna enligt upphandlingslagstiftningen är ogiltiga, men de påverkar inte kontraktets giltighet i övrigt.</w:t>
      </w:r>
      <w:bookmarkEnd w:id="138"/>
    </w:p>
    <w:p w14:paraId="47765F45" w14:textId="77777777" w:rsidR="000A7F59" w:rsidRPr="0005321B" w:rsidRDefault="000A7F59" w:rsidP="000A7F59">
      <w:pPr>
        <w:pStyle w:val="1Rubrik1"/>
        <w:keepNext w:val="0"/>
        <w:keepLines w:val="0"/>
        <w:numPr>
          <w:ilvl w:val="0"/>
          <w:numId w:val="3"/>
        </w:numPr>
        <w:ind w:left="992" w:hanging="992"/>
        <w:rPr>
          <w:rFonts w:ascii="Corbel" w:hAnsi="Corbel"/>
        </w:rPr>
      </w:pPr>
      <w:bookmarkStart w:id="139" w:name="_Toc529362079"/>
      <w:bookmarkStart w:id="140" w:name="_Ref527034252"/>
      <w:bookmarkStart w:id="141" w:name="_Toc70079757"/>
      <w:r w:rsidRPr="0005321B">
        <w:rPr>
          <w:rFonts w:ascii="Corbel" w:hAnsi="Corbel"/>
        </w:rPr>
        <w:t xml:space="preserve">Force </w:t>
      </w:r>
      <w:bookmarkEnd w:id="139"/>
      <w:bookmarkEnd w:id="140"/>
      <w:r w:rsidRPr="0005321B">
        <w:rPr>
          <w:rFonts w:ascii="Corbel" w:hAnsi="Corbel"/>
        </w:rPr>
        <w:t>majeure</w:t>
      </w:r>
      <w:bookmarkEnd w:id="141"/>
    </w:p>
    <w:p w14:paraId="2331BB66"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lastRenderedPageBreak/>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45EF1005"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7F467318"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Part är skyldig att vidta skäliga ansträngningar för att mildra omfattningen och effekten av åberopad befrielsegrund och återuppta fullgörandet av de förpliktelser som hindrats så snart det praktiskt kan ske.</w:t>
      </w:r>
    </w:p>
    <w:p w14:paraId="4CBA5368" w14:textId="77777777" w:rsidR="000A7F59" w:rsidRPr="0005321B" w:rsidRDefault="000A7F59" w:rsidP="000A7F59">
      <w:pPr>
        <w:pStyle w:val="1Rubrik1"/>
        <w:keepNext w:val="0"/>
        <w:keepLines w:val="0"/>
        <w:numPr>
          <w:ilvl w:val="0"/>
          <w:numId w:val="3"/>
        </w:numPr>
        <w:ind w:left="992" w:hanging="992"/>
        <w:rPr>
          <w:rFonts w:ascii="Corbel" w:hAnsi="Corbel"/>
        </w:rPr>
      </w:pPr>
      <w:bookmarkStart w:id="142" w:name="_Toc473028157"/>
      <w:bookmarkStart w:id="143" w:name="_Toc462217452"/>
      <w:bookmarkStart w:id="144" w:name="_Toc70079758"/>
      <w:r w:rsidRPr="0005321B">
        <w:rPr>
          <w:rFonts w:ascii="Corbel" w:hAnsi="Corbel"/>
        </w:rPr>
        <w:t>Meddelanden</w:t>
      </w:r>
      <w:bookmarkEnd w:id="142"/>
      <w:bookmarkEnd w:id="143"/>
      <w:bookmarkEnd w:id="144"/>
    </w:p>
    <w:p w14:paraId="231EA801"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45" w:name="_Toc462217453"/>
      <w:r w:rsidRPr="0005321B">
        <w:rPr>
          <w:rFonts w:ascii="Corbel" w:hAnsi="Corbel"/>
        </w:rPr>
        <w:t>Meddelanden ska översändas skriftligen till den kontaktperson(er) hos motparten som parterna har kommit överens om.</w:t>
      </w:r>
      <w:bookmarkEnd w:id="145"/>
    </w:p>
    <w:p w14:paraId="6A20056D" w14:textId="77777777" w:rsidR="000A7F59" w:rsidRPr="0005321B" w:rsidRDefault="000A7F59" w:rsidP="000A7F59">
      <w:pPr>
        <w:pStyle w:val="11Rubrik2"/>
        <w:keepNext w:val="0"/>
        <w:keepLines w:val="0"/>
        <w:numPr>
          <w:ilvl w:val="1"/>
          <w:numId w:val="3"/>
        </w:numPr>
        <w:ind w:left="992" w:hanging="992"/>
        <w:rPr>
          <w:rFonts w:ascii="Corbel" w:hAnsi="Corbel"/>
        </w:rPr>
      </w:pPr>
      <w:bookmarkStart w:id="146" w:name="_Toc462217454"/>
      <w:r w:rsidRPr="0005321B">
        <w:rPr>
          <w:rFonts w:ascii="Corbel" w:hAnsi="Corbel"/>
        </w:rPr>
        <w:t>Ett meddelande som har skickats med e-post ska anses ha kommit fram till mottagaren senast en arbetsdag efter att meddelandet har avsänts. Om meddelande istället avsänts med rekommenderat brev ska det anses ha kommit mottagaren till handa efter två arbetsdagar.</w:t>
      </w:r>
      <w:bookmarkEnd w:id="146"/>
    </w:p>
    <w:p w14:paraId="697D2958" w14:textId="77777777" w:rsidR="000A7F59" w:rsidRPr="0005321B" w:rsidRDefault="000A7F59" w:rsidP="000A7F59">
      <w:pPr>
        <w:pStyle w:val="1Rubrik1"/>
        <w:keepNext w:val="0"/>
        <w:keepLines w:val="0"/>
        <w:numPr>
          <w:ilvl w:val="0"/>
          <w:numId w:val="3"/>
        </w:numPr>
        <w:ind w:left="992" w:hanging="992"/>
        <w:rPr>
          <w:rFonts w:ascii="Corbel" w:hAnsi="Corbel"/>
        </w:rPr>
      </w:pPr>
      <w:bookmarkStart w:id="147" w:name="_Toc70079759"/>
      <w:r w:rsidRPr="0005321B">
        <w:rPr>
          <w:rFonts w:ascii="Corbel" w:hAnsi="Corbel"/>
        </w:rPr>
        <w:t>Lagval och tvister</w:t>
      </w:r>
      <w:bookmarkEnd w:id="147"/>
      <w:r w:rsidRPr="0005321B">
        <w:rPr>
          <w:rFonts w:ascii="Corbel" w:hAnsi="Corbel"/>
        </w:rPr>
        <w:t xml:space="preserve"> </w:t>
      </w:r>
    </w:p>
    <w:p w14:paraId="01A813C0"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Svensk materiell rätt gäller för kontraktet.</w:t>
      </w:r>
    </w:p>
    <w:p w14:paraId="280A6D1D" w14:textId="77777777" w:rsidR="000A7F59" w:rsidRPr="0005321B" w:rsidRDefault="000A7F59" w:rsidP="000A7F59">
      <w:pPr>
        <w:pStyle w:val="11Rubrik2"/>
        <w:keepNext w:val="0"/>
        <w:keepLines w:val="0"/>
        <w:numPr>
          <w:ilvl w:val="1"/>
          <w:numId w:val="3"/>
        </w:numPr>
        <w:ind w:left="992" w:hanging="992"/>
        <w:rPr>
          <w:rFonts w:ascii="Corbel" w:hAnsi="Corbel"/>
        </w:rPr>
      </w:pPr>
      <w:r w:rsidRPr="0005321B">
        <w:rPr>
          <w:rFonts w:ascii="Corbel" w:hAnsi="Corbel"/>
        </w:rPr>
        <w:t>Tvister med anledning av kontrakt ska avgöras av svensk allmän domstol inom den domkrets där den upphandlande myndigheten har sitt säte.</w:t>
      </w:r>
    </w:p>
    <w:p w14:paraId="3308CC80" w14:textId="77777777" w:rsidR="008E3E02" w:rsidRPr="0005321B" w:rsidRDefault="008E3E02" w:rsidP="00224D35">
      <w:pPr>
        <w:rPr>
          <w:rFonts w:ascii="Corbel" w:hAnsi="Corbel"/>
        </w:rPr>
      </w:pPr>
    </w:p>
    <w:sectPr w:rsidR="008E3E02" w:rsidRPr="0005321B"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E070" w14:textId="77777777" w:rsidR="000A7F59" w:rsidRDefault="000A7F59" w:rsidP="005E0DE8">
      <w:pPr>
        <w:spacing w:after="0" w:line="240" w:lineRule="auto"/>
      </w:pPr>
      <w:r>
        <w:separator/>
      </w:r>
    </w:p>
  </w:endnote>
  <w:endnote w:type="continuationSeparator" w:id="0">
    <w:p w14:paraId="09E491BA" w14:textId="77777777" w:rsidR="000A7F59" w:rsidRDefault="000A7F59"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0A7F59" w14:paraId="0B5DDDE6" w14:textId="77777777" w:rsidTr="008519EC">
      <w:tc>
        <w:tcPr>
          <w:tcW w:w="4530" w:type="dxa"/>
        </w:tcPr>
        <w:p w14:paraId="2E7CD096" w14:textId="77777777" w:rsidR="009316B0" w:rsidRPr="000A7F59" w:rsidRDefault="009316B0" w:rsidP="009316B0">
          <w:pPr>
            <w:tabs>
              <w:tab w:val="center" w:pos="4536"/>
              <w:tab w:val="right" w:pos="9072"/>
            </w:tabs>
            <w:rPr>
              <w:rFonts w:ascii="Corbel" w:hAnsi="Corbel"/>
              <w:b/>
              <w:color w:val="808080" w:themeColor="background1" w:themeShade="80"/>
              <w:sz w:val="20"/>
            </w:rPr>
          </w:pPr>
          <w:r w:rsidRPr="000A7F59">
            <w:rPr>
              <w:rFonts w:ascii="Corbel" w:hAnsi="Corbel"/>
              <w:b/>
              <w:color w:val="808080" w:themeColor="background1" w:themeShade="80"/>
              <w:sz w:val="20"/>
            </w:rPr>
            <w:t>Adda Inköpscentral AB</w:t>
          </w:r>
        </w:p>
      </w:tc>
      <w:tc>
        <w:tcPr>
          <w:tcW w:w="4530" w:type="dxa"/>
        </w:tcPr>
        <w:p w14:paraId="055AE708" w14:textId="77777777" w:rsidR="009316B0" w:rsidRPr="000A7F59" w:rsidRDefault="009316B0" w:rsidP="009316B0">
          <w:pPr>
            <w:tabs>
              <w:tab w:val="center" w:pos="4536"/>
              <w:tab w:val="right" w:pos="9072"/>
            </w:tabs>
            <w:jc w:val="right"/>
            <w:rPr>
              <w:rFonts w:ascii="Corbel" w:hAnsi="Corbel"/>
              <w:color w:val="808080" w:themeColor="background1" w:themeShade="80"/>
              <w:sz w:val="20"/>
            </w:rPr>
          </w:pPr>
          <w:r w:rsidRPr="000A7F59">
            <w:rPr>
              <w:rFonts w:ascii="Corbel" w:hAnsi="Corbel"/>
              <w:color w:val="808080" w:themeColor="background1" w:themeShade="80"/>
              <w:sz w:val="20"/>
            </w:rPr>
            <w:t>www.adda.se/inkopscentralen</w:t>
          </w:r>
        </w:p>
      </w:tc>
    </w:tr>
  </w:tbl>
  <w:p w14:paraId="2B1678AD" w14:textId="77777777" w:rsidR="00410C9E" w:rsidRPr="000A7F59" w:rsidRDefault="00410C9E">
    <w:pPr>
      <w:pStyle w:val="Sidfo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1D1B" w14:textId="77777777" w:rsidR="000A7F59" w:rsidRDefault="000A7F59" w:rsidP="005E0DE8">
      <w:pPr>
        <w:spacing w:after="0" w:line="240" w:lineRule="auto"/>
      </w:pPr>
      <w:r>
        <w:separator/>
      </w:r>
    </w:p>
  </w:footnote>
  <w:footnote w:type="continuationSeparator" w:id="0">
    <w:p w14:paraId="250D65C6" w14:textId="77777777" w:rsidR="000A7F59" w:rsidRDefault="000A7F59" w:rsidP="005E0DE8">
      <w:pPr>
        <w:spacing w:after="0" w:line="240" w:lineRule="auto"/>
      </w:pPr>
      <w:r>
        <w:continuationSeparator/>
      </w:r>
    </w:p>
  </w:footnote>
  <w:footnote w:id="1">
    <w:p w14:paraId="742C087F" w14:textId="77777777" w:rsidR="000A7F59" w:rsidRDefault="000A7F59" w:rsidP="000A7F59">
      <w:pPr>
        <w:pStyle w:val="Fotnotstext"/>
        <w:rPr>
          <w:rFonts w:ascii="Corbel" w:hAnsi="Corbel"/>
        </w:rPr>
      </w:pPr>
      <w:r>
        <w:rPr>
          <w:rStyle w:val="Fotnotsreferens"/>
          <w:rFonts w:ascii="Corbel" w:hAnsi="Corbel"/>
        </w:rPr>
        <w:footnoteRef/>
      </w:r>
      <w:r>
        <w:rPr>
          <w:rFonts w:ascii="Corbel" w:hAnsi="Corbel"/>
        </w:rPr>
        <w:t xml:space="preserve"> Exempel på produkter avsedda för långvarig hudkontakt är armband till smarta klockor eller skal till mobiltelefoner och surfplattor.</w:t>
      </w:r>
    </w:p>
  </w:footnote>
  <w:footnote w:id="2">
    <w:p w14:paraId="584EE22D" w14:textId="77777777" w:rsidR="000A7F59" w:rsidRDefault="000A7F59" w:rsidP="000A7F59">
      <w:pPr>
        <w:pStyle w:val="Fotnotstext"/>
      </w:pPr>
      <w:r>
        <w:rPr>
          <w:rStyle w:val="Fotnotsreferens"/>
          <w:rFonts w:ascii="Corbel" w:hAnsi="Corbel"/>
        </w:rPr>
        <w:footnoteRef/>
      </w:r>
      <w:r>
        <w:rPr>
          <w:rFonts w:ascii="Corbel" w:hAnsi="Corbel"/>
        </w:rPr>
        <w:t xml:space="preserve"> Med viktprocent avses varje individuell del av en 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AA2" w14:textId="77777777" w:rsidR="00410C9E" w:rsidRPr="000A7F59" w:rsidRDefault="009316B0" w:rsidP="00410C9E">
    <w:pPr>
      <w:pStyle w:val="Logopositionstext"/>
      <w:ind w:left="142" w:hanging="142"/>
      <w:jc w:val="right"/>
      <w:rPr>
        <w:rFonts w:ascii="Corbel" w:hAnsi="Corbel"/>
        <w:noProof/>
        <w:sz w:val="20"/>
        <w:szCs w:val="20"/>
        <w:lang w:eastAsia="sv-SE"/>
      </w:rPr>
    </w:pPr>
    <w:r w:rsidRPr="000A7F59">
      <w:rPr>
        <w:rFonts w:ascii="Corbel" w:hAnsi="Corbel"/>
        <w:noProof/>
        <w:sz w:val="20"/>
        <w:szCs w:val="20"/>
        <w:lang w:eastAsia="sv-SE"/>
      </w:rPr>
      <w:drawing>
        <wp:anchor distT="0" distB="0" distL="114300" distR="114300" simplePos="0" relativeHeight="251659264" behindDoc="0" locked="0" layoutInCell="1" allowOverlap="1" wp14:anchorId="2E5824EC" wp14:editId="068D4210">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Corbel" w:hAnsi="Corbel"/>
          <w:sz w:val="20"/>
          <w:szCs w:val="20"/>
        </w:rPr>
        <w:tag w:val="ccDatum"/>
        <w:id w:val="156438653"/>
        <w:showingPlcHdr/>
        <w:date w:fullDate="2021-02-19T00:00:00Z">
          <w:dateFormat w:val="yyyy-MM-dd"/>
          <w:lid w:val="sv-SE"/>
          <w:storeMappedDataAs w:val="dateTime"/>
          <w:calendar w:val="gregorian"/>
        </w:date>
      </w:sdtPr>
      <w:sdtEndPr/>
      <w:sdtContent>
        <w:r w:rsidR="000A7F59" w:rsidRPr="000A7F59">
          <w:rPr>
            <w:rFonts w:ascii="Corbel" w:hAnsi="Corbel"/>
            <w:sz w:val="20"/>
            <w:szCs w:val="20"/>
          </w:rPr>
          <w:t xml:space="preserve">     </w:t>
        </w:r>
      </w:sdtContent>
    </w:sdt>
    <w:r w:rsidR="00410C9E" w:rsidRPr="000A7F59">
      <w:rPr>
        <w:rFonts w:ascii="Corbel" w:hAnsi="Corbel"/>
        <w:noProof/>
        <w:sz w:val="20"/>
        <w:szCs w:val="20"/>
        <w:lang w:eastAsia="sv-SE"/>
      </w:rPr>
      <w:t xml:space="preserve"> </w:t>
    </w:r>
  </w:p>
  <w:p w14:paraId="7234BDE4" w14:textId="77777777" w:rsidR="00410C9E" w:rsidRPr="000A7F59" w:rsidRDefault="00410C9E" w:rsidP="00410C9E">
    <w:pPr>
      <w:pStyle w:val="Logopositionstext"/>
      <w:ind w:left="142" w:hanging="142"/>
      <w:jc w:val="right"/>
      <w:rPr>
        <w:rFonts w:ascii="Corbel" w:hAnsi="Corbel"/>
        <w:noProof/>
        <w:sz w:val="20"/>
        <w:szCs w:val="20"/>
        <w:lang w:eastAsia="sv-SE"/>
      </w:rPr>
    </w:pPr>
    <w:r w:rsidRPr="000A7F59">
      <w:rPr>
        <w:rFonts w:ascii="Corbel" w:hAnsi="Corbel"/>
        <w:sz w:val="20"/>
        <w:szCs w:val="20"/>
      </w:rPr>
      <w:fldChar w:fldCharType="begin"/>
    </w:r>
    <w:r w:rsidRPr="000A7F59">
      <w:rPr>
        <w:rFonts w:ascii="Corbel" w:hAnsi="Corbel"/>
        <w:sz w:val="20"/>
        <w:szCs w:val="20"/>
      </w:rPr>
      <w:instrText xml:space="preserve"> PAGE  \* Arabic  \* MERGEFORMAT </w:instrText>
    </w:r>
    <w:r w:rsidRPr="000A7F59">
      <w:rPr>
        <w:rFonts w:ascii="Corbel" w:hAnsi="Corbel"/>
        <w:sz w:val="20"/>
        <w:szCs w:val="20"/>
      </w:rPr>
      <w:fldChar w:fldCharType="separate"/>
    </w:r>
    <w:r w:rsidR="0005321B">
      <w:rPr>
        <w:rFonts w:ascii="Corbel" w:hAnsi="Corbel"/>
        <w:noProof/>
        <w:sz w:val="20"/>
        <w:szCs w:val="20"/>
      </w:rPr>
      <w:t>25</w:t>
    </w:r>
    <w:r w:rsidRPr="000A7F59">
      <w:rPr>
        <w:rFonts w:ascii="Corbel" w:hAnsi="Corbel"/>
        <w:sz w:val="20"/>
        <w:szCs w:val="20"/>
      </w:rPr>
      <w:fldChar w:fldCharType="end"/>
    </w:r>
    <w:r w:rsidRPr="000A7F59">
      <w:rPr>
        <w:rFonts w:ascii="Corbel" w:hAnsi="Corbel"/>
        <w:sz w:val="20"/>
        <w:szCs w:val="20"/>
      </w:rPr>
      <w:t xml:space="preserve"> (</w:t>
    </w:r>
    <w:r w:rsidRPr="000A7F59">
      <w:rPr>
        <w:rFonts w:ascii="Corbel" w:hAnsi="Corbel"/>
        <w:sz w:val="20"/>
        <w:szCs w:val="20"/>
      </w:rPr>
      <w:fldChar w:fldCharType="begin"/>
    </w:r>
    <w:r w:rsidRPr="000A7F59">
      <w:rPr>
        <w:rFonts w:ascii="Corbel" w:hAnsi="Corbel"/>
        <w:sz w:val="20"/>
        <w:szCs w:val="20"/>
      </w:rPr>
      <w:instrText xml:space="preserve"> NUMPAGES  \* Arabic  \* MERGEFORMAT </w:instrText>
    </w:r>
    <w:r w:rsidRPr="000A7F59">
      <w:rPr>
        <w:rFonts w:ascii="Corbel" w:hAnsi="Corbel"/>
        <w:sz w:val="20"/>
        <w:szCs w:val="20"/>
      </w:rPr>
      <w:fldChar w:fldCharType="separate"/>
    </w:r>
    <w:r w:rsidR="0005321B">
      <w:rPr>
        <w:rFonts w:ascii="Corbel" w:hAnsi="Corbel"/>
        <w:noProof/>
        <w:sz w:val="20"/>
        <w:szCs w:val="20"/>
      </w:rPr>
      <w:t>25</w:t>
    </w:r>
    <w:r w:rsidRPr="000A7F59">
      <w:rPr>
        <w:rFonts w:ascii="Corbel" w:hAnsi="Corbel"/>
        <w:noProof/>
        <w:sz w:val="20"/>
        <w:szCs w:val="20"/>
      </w:rPr>
      <w:fldChar w:fldCharType="end"/>
    </w:r>
    <w:r w:rsidRPr="000A7F59">
      <w:rPr>
        <w:rFonts w:ascii="Corbel" w:hAnsi="Corbel"/>
        <w:sz w:val="20"/>
        <w:szCs w:val="20"/>
      </w:rPr>
      <w:t>)</w:t>
    </w:r>
  </w:p>
  <w:p w14:paraId="6C65DA3F" w14:textId="77777777" w:rsidR="00410C9E" w:rsidRPr="000A7F59" w:rsidRDefault="00410C9E" w:rsidP="00410C9E">
    <w:pPr>
      <w:pStyle w:val="Logopositionstext"/>
      <w:ind w:left="142" w:hanging="142"/>
      <w:rPr>
        <w:rFonts w:ascii="Corbel" w:hAnsi="Corbel"/>
      </w:rPr>
    </w:pPr>
  </w:p>
  <w:p w14:paraId="1A729DFF" w14:textId="77777777" w:rsidR="00410C9E" w:rsidRPr="000A7F59" w:rsidRDefault="00410C9E" w:rsidP="00410C9E">
    <w:pPr>
      <w:pStyle w:val="Sidhuvud"/>
      <w:rPr>
        <w:rFonts w:ascii="Corbel" w:hAnsi="Corbel"/>
        <w:sz w:val="4"/>
        <w:szCs w:val="4"/>
      </w:rPr>
    </w:pPr>
  </w:p>
  <w:p w14:paraId="3A2403E6" w14:textId="77777777" w:rsidR="000062C8" w:rsidRPr="000A7F59" w:rsidRDefault="000062C8" w:rsidP="000062C8">
    <w:pPr>
      <w:pStyle w:val="Logopositionstext"/>
      <w:rPr>
        <w:rFonts w:ascii="Corbel" w:hAnsi="Corbel"/>
      </w:rPr>
    </w:pPr>
  </w:p>
  <w:p w14:paraId="12B6543E" w14:textId="77777777" w:rsidR="00CB1297" w:rsidRPr="000A7F59" w:rsidRDefault="00CB1297" w:rsidP="00CB1297">
    <w:pPr>
      <w:pStyle w:val="Sidhuvud"/>
      <w:rPr>
        <w:rFonts w:ascii="Corbel" w:hAnsi="Corbe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3461" w14:textId="77777777" w:rsidR="00991BDA" w:rsidRDefault="00F02211" w:rsidP="00991BDA">
    <w:pPr>
      <w:pStyle w:val="Logopositionstext"/>
      <w:ind w:left="142" w:hanging="142"/>
      <w:jc w:val="right"/>
      <w:rPr>
        <w:noProof/>
        <w:sz w:val="20"/>
        <w:szCs w:val="20"/>
        <w:lang w:eastAsia="sv-SE"/>
      </w:rPr>
    </w:pPr>
    <w:sdt>
      <w:sdtPr>
        <w:rPr>
          <w:sz w:val="20"/>
          <w:szCs w:val="20"/>
        </w:rPr>
        <w:tag w:val="ccDatum"/>
        <w:id w:val="-832825568"/>
        <w:showingPlcHdr/>
        <w:date w:fullDate="2021-04-08T00:00:00Z">
          <w:dateFormat w:val="yyyy-MM-dd"/>
          <w:lid w:val="sv-SE"/>
          <w:storeMappedDataAs w:val="dateTime"/>
          <w:calendar w:val="gregorian"/>
        </w:date>
      </w:sdtPr>
      <w:sdtEndPr/>
      <w:sdtContent>
        <w:r w:rsidR="000A7F59">
          <w:rPr>
            <w:sz w:val="20"/>
            <w:szCs w:val="20"/>
          </w:rPr>
          <w:t xml:space="preserve">     </w:t>
        </w:r>
      </w:sdtContent>
    </w:sdt>
    <w:r w:rsidR="00991BDA" w:rsidRPr="00323D91">
      <w:rPr>
        <w:noProof/>
        <w:sz w:val="20"/>
        <w:szCs w:val="20"/>
        <w:lang w:eastAsia="sv-SE"/>
      </w:rPr>
      <w:t xml:space="preserve"> </w:t>
    </w:r>
  </w:p>
  <w:p w14:paraId="07572C55"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0A7F59">
      <w:rPr>
        <w:noProof/>
        <w:sz w:val="20"/>
        <w:szCs w:val="20"/>
      </w:rPr>
      <w:t>2</w:t>
    </w:r>
    <w:r w:rsidRPr="00484FC9">
      <w:rPr>
        <w:noProof/>
        <w:sz w:val="20"/>
        <w:szCs w:val="20"/>
      </w:rPr>
      <w:fldChar w:fldCharType="end"/>
    </w:r>
    <w:r w:rsidRPr="00484FC9">
      <w:rPr>
        <w:sz w:val="20"/>
        <w:szCs w:val="20"/>
      </w:rPr>
      <w:t>)</w:t>
    </w:r>
  </w:p>
  <w:p w14:paraId="364C6A1C" w14:textId="77777777" w:rsidR="000062C8" w:rsidRPr="000062C8" w:rsidRDefault="000062C8" w:rsidP="00484FC9">
    <w:pPr>
      <w:pStyle w:val="Logopositionstext"/>
      <w:ind w:left="142" w:hanging="142"/>
    </w:pPr>
  </w:p>
  <w:p w14:paraId="2C8F749D"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F18"/>
    <w:multiLevelType w:val="hybridMultilevel"/>
    <w:tmpl w:val="2EFCC6E0"/>
    <w:lvl w:ilvl="0" w:tplc="041D0017">
      <w:start w:val="1"/>
      <w:numFmt w:val="lowerLetter"/>
      <w:lvlText w:val="%1)"/>
      <w:lvlJc w:val="left"/>
      <w:pPr>
        <w:ind w:left="1352" w:hanging="360"/>
      </w:pPr>
    </w:lvl>
    <w:lvl w:ilvl="1" w:tplc="041D001B">
      <w:start w:val="1"/>
      <w:numFmt w:val="lowerRoman"/>
      <w:lvlText w:val="%2."/>
      <w:lvlJc w:val="right"/>
      <w:pPr>
        <w:ind w:left="2072" w:hanging="360"/>
      </w:pPr>
    </w:lvl>
    <w:lvl w:ilvl="2" w:tplc="041D001B">
      <w:start w:val="1"/>
      <w:numFmt w:val="lowerRoman"/>
      <w:lvlText w:val="%3."/>
      <w:lvlJc w:val="right"/>
      <w:pPr>
        <w:ind w:left="2792" w:hanging="180"/>
      </w:pPr>
    </w:lvl>
    <w:lvl w:ilvl="3" w:tplc="041D000F">
      <w:start w:val="1"/>
      <w:numFmt w:val="decimal"/>
      <w:lvlText w:val="%4."/>
      <w:lvlJc w:val="left"/>
      <w:pPr>
        <w:ind w:left="3512" w:hanging="360"/>
      </w:pPr>
    </w:lvl>
    <w:lvl w:ilvl="4" w:tplc="041D0019">
      <w:start w:val="1"/>
      <w:numFmt w:val="lowerLetter"/>
      <w:lvlText w:val="%5."/>
      <w:lvlJc w:val="left"/>
      <w:pPr>
        <w:ind w:left="4232" w:hanging="360"/>
      </w:pPr>
    </w:lvl>
    <w:lvl w:ilvl="5" w:tplc="041D001B">
      <w:start w:val="1"/>
      <w:numFmt w:val="lowerRoman"/>
      <w:lvlText w:val="%6."/>
      <w:lvlJc w:val="right"/>
      <w:pPr>
        <w:ind w:left="4952" w:hanging="180"/>
      </w:pPr>
    </w:lvl>
    <w:lvl w:ilvl="6" w:tplc="041D000F">
      <w:start w:val="1"/>
      <w:numFmt w:val="decimal"/>
      <w:lvlText w:val="%7."/>
      <w:lvlJc w:val="left"/>
      <w:pPr>
        <w:ind w:left="5672" w:hanging="360"/>
      </w:pPr>
    </w:lvl>
    <w:lvl w:ilvl="7" w:tplc="041D0019">
      <w:start w:val="1"/>
      <w:numFmt w:val="lowerLetter"/>
      <w:lvlText w:val="%8."/>
      <w:lvlJc w:val="left"/>
      <w:pPr>
        <w:ind w:left="6392" w:hanging="360"/>
      </w:pPr>
    </w:lvl>
    <w:lvl w:ilvl="8" w:tplc="041D001B">
      <w:start w:val="1"/>
      <w:numFmt w:val="lowerRoman"/>
      <w:lvlText w:val="%9."/>
      <w:lvlJc w:val="right"/>
      <w:pPr>
        <w:ind w:left="7112" w:hanging="180"/>
      </w:pPr>
    </w:lvl>
  </w:abstractNum>
  <w:abstractNum w:abstractNumId="1" w15:restartNumberingAfterBreak="0">
    <w:nsid w:val="103E585C"/>
    <w:multiLevelType w:val="hybridMultilevel"/>
    <w:tmpl w:val="46C0A5EE"/>
    <w:lvl w:ilvl="0" w:tplc="A5E02366">
      <w:start w:val="1"/>
      <w:numFmt w:val="lowerLetter"/>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AD94E09"/>
    <w:multiLevelType w:val="hybridMultilevel"/>
    <w:tmpl w:val="843451B6"/>
    <w:lvl w:ilvl="0" w:tplc="3FE22D34">
      <w:start w:val="1"/>
      <w:numFmt w:val="decimal"/>
      <w:lvlText w:val="%1."/>
      <w:lvlJc w:val="left"/>
      <w:pPr>
        <w:ind w:left="1920" w:hanging="360"/>
      </w:pPr>
      <w:rPr>
        <w:rFonts w:asciiTheme="minorHAnsi" w:eastAsiaTheme="minorHAnsi" w:hAnsiTheme="minorHAnsi" w:cstheme="minorBidi" w:hint="default"/>
      </w:rPr>
    </w:lvl>
    <w:lvl w:ilvl="1" w:tplc="041D0019">
      <w:start w:val="1"/>
      <w:numFmt w:val="lowerLetter"/>
      <w:lvlText w:val="%2."/>
      <w:lvlJc w:val="left"/>
      <w:pPr>
        <w:ind w:left="2640" w:hanging="360"/>
      </w:pPr>
    </w:lvl>
    <w:lvl w:ilvl="2" w:tplc="041D001B">
      <w:start w:val="1"/>
      <w:numFmt w:val="lowerRoman"/>
      <w:lvlText w:val="%3."/>
      <w:lvlJc w:val="right"/>
      <w:pPr>
        <w:ind w:left="3360" w:hanging="180"/>
      </w:pPr>
    </w:lvl>
    <w:lvl w:ilvl="3" w:tplc="041D000F">
      <w:start w:val="1"/>
      <w:numFmt w:val="decimal"/>
      <w:lvlText w:val="%4."/>
      <w:lvlJc w:val="left"/>
      <w:pPr>
        <w:ind w:left="4080" w:hanging="360"/>
      </w:pPr>
    </w:lvl>
    <w:lvl w:ilvl="4" w:tplc="041D0019">
      <w:start w:val="1"/>
      <w:numFmt w:val="lowerLetter"/>
      <w:lvlText w:val="%5."/>
      <w:lvlJc w:val="left"/>
      <w:pPr>
        <w:ind w:left="4800" w:hanging="360"/>
      </w:pPr>
    </w:lvl>
    <w:lvl w:ilvl="5" w:tplc="041D001B">
      <w:start w:val="1"/>
      <w:numFmt w:val="lowerRoman"/>
      <w:lvlText w:val="%6."/>
      <w:lvlJc w:val="right"/>
      <w:pPr>
        <w:ind w:left="5520" w:hanging="180"/>
      </w:pPr>
    </w:lvl>
    <w:lvl w:ilvl="6" w:tplc="041D000F">
      <w:start w:val="1"/>
      <w:numFmt w:val="decimal"/>
      <w:lvlText w:val="%7."/>
      <w:lvlJc w:val="left"/>
      <w:pPr>
        <w:ind w:left="6240" w:hanging="360"/>
      </w:pPr>
    </w:lvl>
    <w:lvl w:ilvl="7" w:tplc="041D0019">
      <w:start w:val="1"/>
      <w:numFmt w:val="lowerLetter"/>
      <w:lvlText w:val="%8."/>
      <w:lvlJc w:val="left"/>
      <w:pPr>
        <w:ind w:left="6960" w:hanging="360"/>
      </w:pPr>
    </w:lvl>
    <w:lvl w:ilvl="8" w:tplc="041D001B">
      <w:start w:val="1"/>
      <w:numFmt w:val="lowerRoman"/>
      <w:lvlText w:val="%9."/>
      <w:lvlJc w:val="right"/>
      <w:pPr>
        <w:ind w:left="7680" w:hanging="180"/>
      </w:pPr>
    </w:lvl>
  </w:abstractNum>
  <w:abstractNum w:abstractNumId="4" w15:restartNumberingAfterBreak="0">
    <w:nsid w:val="3E173F3A"/>
    <w:multiLevelType w:val="multilevel"/>
    <w:tmpl w:val="117E896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F543A3B"/>
    <w:multiLevelType w:val="multilevel"/>
    <w:tmpl w:val="AD9002D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164B31"/>
    <w:multiLevelType w:val="multilevel"/>
    <w:tmpl w:val="27D0C6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9B733A"/>
    <w:multiLevelType w:val="multilevel"/>
    <w:tmpl w:val="B52CF3D8"/>
    <w:lvl w:ilvl="0">
      <w:start w:val="1"/>
      <w:numFmt w:val="decimal"/>
      <w:lvlText w:val="%1"/>
      <w:lvlJc w:val="left"/>
      <w:pPr>
        <w:ind w:left="360" w:hanging="360"/>
      </w:pPr>
    </w:lvl>
    <w:lvl w:ilvl="1">
      <w:start w:val="1"/>
      <w:numFmt w:val="decimal"/>
      <w:lvlText w:val="%1.%2"/>
      <w:lvlJc w:val="left"/>
      <w:pPr>
        <w:ind w:left="786" w:hanging="360"/>
      </w:pPr>
    </w:lvl>
    <w:lvl w:ilvl="2">
      <w:start w:val="1"/>
      <w:numFmt w:val="lowerLetter"/>
      <w:lvlText w:val="%3)"/>
      <w:lvlJc w:val="left"/>
      <w:pPr>
        <w:ind w:left="720" w:hanging="720"/>
      </w:pPr>
    </w:lvl>
    <w:lvl w:ilvl="3">
      <w:start w:val="1"/>
      <w:numFmt w:val="lowerLetter"/>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58DF1962"/>
    <w:multiLevelType w:val="multilevel"/>
    <w:tmpl w:val="02AAB584"/>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2B6F1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C80986"/>
    <w:multiLevelType w:val="hybridMultilevel"/>
    <w:tmpl w:val="5DFC07D0"/>
    <w:lvl w:ilvl="0" w:tplc="041D0017">
      <w:start w:val="1"/>
      <w:numFmt w:val="lowerLetter"/>
      <w:lvlText w:val="%1)"/>
      <w:lvlJc w:val="left"/>
      <w:pPr>
        <w:ind w:left="1440" w:hanging="360"/>
      </w:p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2" w15:restartNumberingAfterBreak="0">
    <w:nsid w:val="6D994620"/>
    <w:multiLevelType w:val="multilevel"/>
    <w:tmpl w:val="A7F6FB3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6C1D12"/>
    <w:multiLevelType w:val="multilevel"/>
    <w:tmpl w:val="2620E8FE"/>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 Juridiska avdelningen"/>
    <w:docVar w:name="LEmail" w:val="anna.larsson@sklkommentus.se"/>
    <w:docVar w:name="LName" w:val="Anna Larsson"/>
    <w:docVar w:name="LPhone" w:val="087905930"/>
  </w:docVars>
  <w:rsids>
    <w:rsidRoot w:val="000A7F59"/>
    <w:rsid w:val="000062C8"/>
    <w:rsid w:val="0005321B"/>
    <w:rsid w:val="00055C81"/>
    <w:rsid w:val="000677E1"/>
    <w:rsid w:val="0008687B"/>
    <w:rsid w:val="00090FDC"/>
    <w:rsid w:val="000A7F59"/>
    <w:rsid w:val="00162C26"/>
    <w:rsid w:val="001B3529"/>
    <w:rsid w:val="001D089F"/>
    <w:rsid w:val="001E6123"/>
    <w:rsid w:val="00201DF4"/>
    <w:rsid w:val="00224D35"/>
    <w:rsid w:val="002411D1"/>
    <w:rsid w:val="00246B19"/>
    <w:rsid w:val="002844CB"/>
    <w:rsid w:val="003308D6"/>
    <w:rsid w:val="00346DCD"/>
    <w:rsid w:val="0037334C"/>
    <w:rsid w:val="0039124C"/>
    <w:rsid w:val="003D5622"/>
    <w:rsid w:val="003E69AE"/>
    <w:rsid w:val="00410C9E"/>
    <w:rsid w:val="004217B5"/>
    <w:rsid w:val="004363D4"/>
    <w:rsid w:val="00461941"/>
    <w:rsid w:val="00484FC9"/>
    <w:rsid w:val="004A2462"/>
    <w:rsid w:val="004A6D38"/>
    <w:rsid w:val="004B7897"/>
    <w:rsid w:val="004D087F"/>
    <w:rsid w:val="005122E9"/>
    <w:rsid w:val="005326D5"/>
    <w:rsid w:val="005E06AB"/>
    <w:rsid w:val="005E0DE8"/>
    <w:rsid w:val="00613943"/>
    <w:rsid w:val="00614710"/>
    <w:rsid w:val="00686991"/>
    <w:rsid w:val="006B74C0"/>
    <w:rsid w:val="0070293C"/>
    <w:rsid w:val="00743BF7"/>
    <w:rsid w:val="00744A9D"/>
    <w:rsid w:val="00762F7C"/>
    <w:rsid w:val="00775B46"/>
    <w:rsid w:val="007B42C7"/>
    <w:rsid w:val="008377EE"/>
    <w:rsid w:val="00857BEE"/>
    <w:rsid w:val="00861965"/>
    <w:rsid w:val="0087510C"/>
    <w:rsid w:val="008B14D0"/>
    <w:rsid w:val="008B616D"/>
    <w:rsid w:val="008C6AE4"/>
    <w:rsid w:val="008D7D70"/>
    <w:rsid w:val="008E3E02"/>
    <w:rsid w:val="00902A5A"/>
    <w:rsid w:val="00927E7C"/>
    <w:rsid w:val="009316B0"/>
    <w:rsid w:val="00957357"/>
    <w:rsid w:val="00991BDA"/>
    <w:rsid w:val="00A14E45"/>
    <w:rsid w:val="00A749F0"/>
    <w:rsid w:val="00AD482A"/>
    <w:rsid w:val="00B81AEF"/>
    <w:rsid w:val="00BF0CC4"/>
    <w:rsid w:val="00C52485"/>
    <w:rsid w:val="00C60554"/>
    <w:rsid w:val="00CB1297"/>
    <w:rsid w:val="00CB4234"/>
    <w:rsid w:val="00D54117"/>
    <w:rsid w:val="00D76889"/>
    <w:rsid w:val="00D827F3"/>
    <w:rsid w:val="00D83819"/>
    <w:rsid w:val="00D947AA"/>
    <w:rsid w:val="00E7476B"/>
    <w:rsid w:val="00EB6B2C"/>
    <w:rsid w:val="00F02211"/>
    <w:rsid w:val="00F22528"/>
    <w:rsid w:val="00F33A41"/>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682C2"/>
  <w15:docId w15:val="{D9715E46-FD92-42C2-AFA2-7C284DCA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59"/>
    <w:pPr>
      <w:spacing w:after="160" w:line="256" w:lineRule="auto"/>
    </w:pPr>
    <w:rPr>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Innehll1">
    <w:name w:val="toc 1"/>
    <w:basedOn w:val="Normal"/>
    <w:next w:val="Normal"/>
    <w:autoRedefine/>
    <w:uiPriority w:val="39"/>
    <w:unhideWhenUsed/>
    <w:rsid w:val="000A7F59"/>
    <w:pPr>
      <w:spacing w:after="100"/>
    </w:pPr>
  </w:style>
  <w:style w:type="paragraph" w:styleId="Fotnotstext">
    <w:name w:val="footnote text"/>
    <w:basedOn w:val="Normal"/>
    <w:link w:val="FotnotstextChar"/>
    <w:uiPriority w:val="99"/>
    <w:semiHidden/>
    <w:unhideWhenUsed/>
    <w:rsid w:val="000A7F5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A7F59"/>
    <w:rPr>
      <w:sz w:val="20"/>
      <w:szCs w:val="20"/>
      <w:lang w:val="sv-SE"/>
    </w:rPr>
  </w:style>
  <w:style w:type="character" w:customStyle="1" w:styleId="ListstyckeChar">
    <w:name w:val="Liststycke Char"/>
    <w:basedOn w:val="Standardstycketeckensnitt"/>
    <w:link w:val="Liststycke"/>
    <w:uiPriority w:val="34"/>
    <w:locked/>
    <w:rsid w:val="000A7F59"/>
    <w:rPr>
      <w:rFonts w:ascii="Corbel" w:hAnsi="Corbel"/>
      <w:sz w:val="24"/>
      <w:lang w:val="sv-SE"/>
    </w:rPr>
  </w:style>
  <w:style w:type="paragraph" w:styleId="Innehllsfrteckningsrubrik">
    <w:name w:val="TOC Heading"/>
    <w:basedOn w:val="Rubrik1"/>
    <w:next w:val="Normal"/>
    <w:uiPriority w:val="39"/>
    <w:semiHidden/>
    <w:unhideWhenUsed/>
    <w:qFormat/>
    <w:rsid w:val="000A7F59"/>
    <w:pPr>
      <w:spacing w:before="240" w:after="0" w:line="256" w:lineRule="auto"/>
      <w:outlineLvl w:val="9"/>
    </w:pPr>
    <w:rPr>
      <w:rFonts w:asciiTheme="majorHAnsi" w:hAnsiTheme="majorHAnsi"/>
      <w:b w:val="0"/>
      <w:bCs w:val="0"/>
      <w:color w:val="004A1D" w:themeColor="accent1" w:themeShade="BF"/>
      <w:szCs w:val="32"/>
      <w:lang w:eastAsia="sv-SE"/>
    </w:rPr>
  </w:style>
  <w:style w:type="paragraph" w:customStyle="1" w:styleId="1Rubrik1">
    <w:name w:val="1 Rubrik 1"/>
    <w:basedOn w:val="Rubrik1"/>
    <w:qFormat/>
    <w:rsid w:val="000A7F59"/>
    <w:pPr>
      <w:overflowPunct w:val="0"/>
      <w:autoSpaceDE w:val="0"/>
      <w:autoSpaceDN w:val="0"/>
      <w:adjustRightInd w:val="0"/>
      <w:spacing w:before="240" w:after="240" w:line="240" w:lineRule="auto"/>
      <w:ind w:left="432" w:hanging="432"/>
    </w:pPr>
    <w:rPr>
      <w:rFonts w:ascii="Arial" w:hAnsi="Arial"/>
      <w:bCs w:val="0"/>
      <w:szCs w:val="32"/>
      <w:lang w:eastAsia="sv-SE"/>
    </w:rPr>
  </w:style>
  <w:style w:type="paragraph" w:customStyle="1" w:styleId="11Rubrik2">
    <w:name w:val="1.1 Rubrik 2"/>
    <w:basedOn w:val="Rubrik2"/>
    <w:qFormat/>
    <w:rsid w:val="000A7F59"/>
    <w:pPr>
      <w:overflowPunct w:val="0"/>
      <w:autoSpaceDE w:val="0"/>
      <w:autoSpaceDN w:val="0"/>
      <w:adjustRightInd w:val="0"/>
      <w:spacing w:before="40" w:line="360" w:lineRule="auto"/>
    </w:pPr>
    <w:rPr>
      <w:rFonts w:asciiTheme="minorHAnsi" w:hAnsiTheme="minorHAnsi"/>
      <w:b w:val="0"/>
      <w:bCs w:val="0"/>
      <w:sz w:val="22"/>
      <w:lang w:eastAsia="sv-SE"/>
    </w:rPr>
  </w:style>
  <w:style w:type="paragraph" w:customStyle="1" w:styleId="111Rubrik31">
    <w:name w:val="1.1.1 Rubrik 31"/>
    <w:basedOn w:val="Rubrik3"/>
    <w:next w:val="Normal"/>
    <w:qFormat/>
    <w:rsid w:val="000A7F59"/>
    <w:pPr>
      <w:overflowPunct w:val="0"/>
      <w:autoSpaceDE w:val="0"/>
      <w:autoSpaceDN w:val="0"/>
      <w:adjustRightInd w:val="0"/>
      <w:spacing w:before="40" w:after="0" w:line="360" w:lineRule="auto"/>
      <w:ind w:left="720" w:hanging="720"/>
    </w:pPr>
    <w:rPr>
      <w:rFonts w:asciiTheme="minorHAnsi" w:hAnsiTheme="minorHAnsi"/>
      <w:b w:val="0"/>
      <w:bCs w:val="0"/>
      <w:sz w:val="22"/>
      <w:szCs w:val="24"/>
      <w:lang w:eastAsia="sv-SE"/>
    </w:rPr>
  </w:style>
  <w:style w:type="character" w:styleId="Fotnotsreferens">
    <w:name w:val="footnote reference"/>
    <w:basedOn w:val="Standardstycketeckensnitt"/>
    <w:uiPriority w:val="99"/>
    <w:semiHidden/>
    <w:unhideWhenUsed/>
    <w:rsid w:val="000A7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EBA5-7E86-48B9-B9B6-E498CA88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7586</Words>
  <Characters>40206</Characters>
  <Application>Microsoft Office Word</Application>
  <DocSecurity>0</DocSecurity>
  <Lines>335</Lines>
  <Paragraphs>95</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47697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Anna</dc:creator>
  <cp:keywords/>
  <dc:description/>
  <cp:lastModifiedBy>Rydergren Mia</cp:lastModifiedBy>
  <cp:revision>2</cp:revision>
  <dcterms:created xsi:type="dcterms:W3CDTF">2022-04-29T13:51:00Z</dcterms:created>
  <dcterms:modified xsi:type="dcterms:W3CDTF">2022-04-29T13:51:00Z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