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7C42E" w14:textId="77777777" w:rsidR="00CB1297" w:rsidRDefault="00CB1297" w:rsidP="00346DCD"/>
    <w:p w14:paraId="3A4E0402" w14:textId="77777777" w:rsidR="005E06AB" w:rsidRDefault="005E06AB" w:rsidP="00346DCD"/>
    <w:p w14:paraId="5DFC9EC3" w14:textId="77777777" w:rsidR="001B3529" w:rsidRDefault="009D643E" w:rsidP="00EF0A95">
      <w:pPr>
        <w:pStyle w:val="Rubrik1"/>
        <w:jc w:val="center"/>
      </w:pPr>
      <w:bookmarkStart w:id="0" w:name="_Toc88119245"/>
      <w:r>
        <w:t>Avropsvägledning – Finansiell fordonsleasing 2020</w:t>
      </w:r>
      <w:bookmarkEnd w:id="0"/>
    </w:p>
    <w:p w14:paraId="7E001403" w14:textId="640CB890" w:rsidR="00EF0A95" w:rsidRDefault="009D643E" w:rsidP="00EF0A95">
      <w:pPr>
        <w:jc w:val="center"/>
        <w:rPr>
          <w:b/>
        </w:rPr>
      </w:pPr>
      <w:proofErr w:type="spellStart"/>
      <w:r w:rsidRPr="009D643E">
        <w:rPr>
          <w:b/>
        </w:rPr>
        <w:t>Projektnr</w:t>
      </w:r>
      <w:proofErr w:type="spellEnd"/>
      <w:r w:rsidRPr="009D643E">
        <w:rPr>
          <w:b/>
        </w:rPr>
        <w:t xml:space="preserve"> 10512</w:t>
      </w:r>
    </w:p>
    <w:p w14:paraId="3F63771B" w14:textId="3495BF6F" w:rsidR="005C6EFB" w:rsidRDefault="00EF0A95" w:rsidP="00EF0A95">
      <w:pPr>
        <w:jc w:val="center"/>
        <w:rPr>
          <w:b/>
        </w:rPr>
      </w:pPr>
      <w:r>
        <w:rPr>
          <w:b/>
        </w:rPr>
        <w:t>(version 2021-11-1</w:t>
      </w:r>
      <w:r w:rsidR="006E7D78">
        <w:rPr>
          <w:b/>
        </w:rPr>
        <w:t>8</w:t>
      </w:r>
      <w:r>
        <w:rPr>
          <w:b/>
        </w:rPr>
        <w:t>)</w:t>
      </w:r>
    </w:p>
    <w:p w14:paraId="65DD1F99" w14:textId="77777777" w:rsidR="005C6EFB" w:rsidRDefault="005C6EFB" w:rsidP="005C6EFB">
      <w:pPr>
        <w:widowControl w:val="0"/>
        <w:rPr>
          <w:sz w:val="40"/>
          <w:szCs w:val="40"/>
        </w:rPr>
      </w:pPr>
    </w:p>
    <w:p w14:paraId="617DF8A9" w14:textId="38B95FE9" w:rsidR="00EF0A95" w:rsidRPr="00EF0A95" w:rsidRDefault="00D21704" w:rsidP="00EF0A95">
      <w:pPr>
        <w:jc w:val="center"/>
      </w:pPr>
      <w:r w:rsidRPr="00A31710">
        <w:rPr>
          <w:noProof/>
          <w:lang w:eastAsia="sv-SE"/>
        </w:rPr>
        <w:drawing>
          <wp:inline distT="0" distB="0" distL="0" distR="0" wp14:anchorId="55A740EB" wp14:editId="0C724F1E">
            <wp:extent cx="4701540" cy="2722340"/>
            <wp:effectExtent l="190500" t="190500" r="194310" b="19240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model-calculator-coins-white-table_1387-494.jpg"/>
                    <pic:cNvPicPr/>
                  </pic:nvPicPr>
                  <pic:blipFill rotWithShape="1">
                    <a:blip r:embed="rId8">
                      <a:extLst>
                        <a:ext uri="{28A0092B-C50C-407E-A947-70E740481C1C}">
                          <a14:useLocalDpi xmlns:a14="http://schemas.microsoft.com/office/drawing/2010/main" val="0"/>
                        </a:ext>
                      </a:extLst>
                    </a:blip>
                    <a:srcRect t="13074"/>
                    <a:stretch/>
                  </pic:blipFill>
                  <pic:spPr bwMode="auto">
                    <a:xfrm>
                      <a:off x="0" y="0"/>
                      <a:ext cx="4701881" cy="2722537"/>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inline>
        </w:drawing>
      </w:r>
      <w:r w:rsidR="005C6EFB" w:rsidRPr="00A31710">
        <w:br w:type="page"/>
      </w:r>
    </w:p>
    <w:sdt>
      <w:sdtPr>
        <w:rPr>
          <w:rFonts w:ascii="Corbel" w:eastAsiaTheme="minorHAnsi" w:hAnsi="Corbel" w:cstheme="minorBidi"/>
          <w:b w:val="0"/>
          <w:bCs w:val="0"/>
          <w:color w:val="auto"/>
          <w:sz w:val="22"/>
          <w:szCs w:val="22"/>
          <w:lang w:eastAsia="en-US"/>
        </w:rPr>
        <w:id w:val="-829757539"/>
        <w:docPartObj>
          <w:docPartGallery w:val="Table of Contents"/>
          <w:docPartUnique/>
        </w:docPartObj>
      </w:sdtPr>
      <w:sdtEndPr>
        <w:rPr>
          <w:sz w:val="24"/>
        </w:rPr>
      </w:sdtEndPr>
      <w:sdtContent>
        <w:p w14:paraId="238DF2BE" w14:textId="77777777" w:rsidR="005C6EFB" w:rsidRPr="00A31710" w:rsidRDefault="005C6EFB" w:rsidP="005C6EFB">
          <w:pPr>
            <w:pStyle w:val="Innehllsfrteckningsrubrik"/>
            <w:rPr>
              <w:rFonts w:ascii="Corbel" w:hAnsi="Corbel"/>
            </w:rPr>
          </w:pPr>
          <w:r w:rsidRPr="00A31710">
            <w:rPr>
              <w:rFonts w:ascii="Corbel" w:hAnsi="Corbel"/>
            </w:rPr>
            <w:t>Innehåll</w:t>
          </w:r>
        </w:p>
        <w:p w14:paraId="54CCB49A" w14:textId="038377F3" w:rsidR="005D656C" w:rsidRDefault="005C6EFB">
          <w:pPr>
            <w:pStyle w:val="Innehll1"/>
            <w:tabs>
              <w:tab w:val="right" w:leader="dot" w:pos="9062"/>
            </w:tabs>
            <w:rPr>
              <w:rFonts w:eastAsiaTheme="minorEastAsia"/>
              <w:noProof/>
              <w:lang w:eastAsia="sv-SE"/>
            </w:rPr>
          </w:pPr>
          <w:r w:rsidRPr="00291101">
            <w:rPr>
              <w:rFonts w:ascii="Corbel" w:hAnsi="Corbel"/>
            </w:rPr>
            <w:fldChar w:fldCharType="begin"/>
          </w:r>
          <w:r w:rsidRPr="00291101">
            <w:rPr>
              <w:rFonts w:ascii="Corbel" w:hAnsi="Corbel"/>
            </w:rPr>
            <w:instrText xml:space="preserve"> TOC \o "1-3" \h \z \u </w:instrText>
          </w:r>
          <w:r w:rsidRPr="00291101">
            <w:rPr>
              <w:rFonts w:ascii="Corbel" w:hAnsi="Corbel"/>
            </w:rPr>
            <w:fldChar w:fldCharType="separate"/>
          </w:r>
          <w:hyperlink w:anchor="_Toc88119245" w:history="1">
            <w:r w:rsidR="005D656C" w:rsidRPr="0003101F">
              <w:rPr>
                <w:rStyle w:val="Hyperlnk"/>
                <w:noProof/>
              </w:rPr>
              <w:t>Avropsvägledning – Finansiell fordonsleasing 2020</w:t>
            </w:r>
            <w:r w:rsidR="005D656C">
              <w:rPr>
                <w:noProof/>
                <w:webHidden/>
              </w:rPr>
              <w:tab/>
            </w:r>
            <w:r w:rsidR="005D656C">
              <w:rPr>
                <w:noProof/>
                <w:webHidden/>
              </w:rPr>
              <w:fldChar w:fldCharType="begin"/>
            </w:r>
            <w:r w:rsidR="005D656C">
              <w:rPr>
                <w:noProof/>
                <w:webHidden/>
              </w:rPr>
              <w:instrText xml:space="preserve"> PAGEREF _Toc88119245 \h </w:instrText>
            </w:r>
            <w:r w:rsidR="005D656C">
              <w:rPr>
                <w:noProof/>
                <w:webHidden/>
              </w:rPr>
            </w:r>
            <w:r w:rsidR="005D656C">
              <w:rPr>
                <w:noProof/>
                <w:webHidden/>
              </w:rPr>
              <w:fldChar w:fldCharType="separate"/>
            </w:r>
            <w:r w:rsidR="005D656C">
              <w:rPr>
                <w:noProof/>
                <w:webHidden/>
              </w:rPr>
              <w:t>1</w:t>
            </w:r>
            <w:r w:rsidR="005D656C">
              <w:rPr>
                <w:noProof/>
                <w:webHidden/>
              </w:rPr>
              <w:fldChar w:fldCharType="end"/>
            </w:r>
          </w:hyperlink>
        </w:p>
        <w:p w14:paraId="4C396078" w14:textId="39070D8B" w:rsidR="005D656C" w:rsidRDefault="005D656C">
          <w:pPr>
            <w:pStyle w:val="Innehll1"/>
            <w:tabs>
              <w:tab w:val="left" w:pos="440"/>
              <w:tab w:val="right" w:leader="dot" w:pos="9062"/>
            </w:tabs>
            <w:rPr>
              <w:rFonts w:eastAsiaTheme="minorEastAsia"/>
              <w:noProof/>
              <w:lang w:eastAsia="sv-SE"/>
            </w:rPr>
          </w:pPr>
          <w:hyperlink w:anchor="_Toc88119246" w:history="1">
            <w:r w:rsidRPr="0003101F">
              <w:rPr>
                <w:rStyle w:val="Hyperlnk"/>
                <w:noProof/>
              </w:rPr>
              <w:t>1</w:t>
            </w:r>
            <w:r>
              <w:rPr>
                <w:rFonts w:eastAsiaTheme="minorEastAsia"/>
                <w:noProof/>
                <w:lang w:eastAsia="sv-SE"/>
              </w:rPr>
              <w:tab/>
            </w:r>
            <w:r w:rsidRPr="0003101F">
              <w:rPr>
                <w:rStyle w:val="Hyperlnk"/>
                <w:noProof/>
              </w:rPr>
              <w:t>Inledning</w:t>
            </w:r>
            <w:r>
              <w:rPr>
                <w:noProof/>
                <w:webHidden/>
              </w:rPr>
              <w:tab/>
            </w:r>
            <w:r>
              <w:rPr>
                <w:noProof/>
                <w:webHidden/>
              </w:rPr>
              <w:fldChar w:fldCharType="begin"/>
            </w:r>
            <w:r>
              <w:rPr>
                <w:noProof/>
                <w:webHidden/>
              </w:rPr>
              <w:instrText xml:space="preserve"> PAGEREF _Toc88119246 \h </w:instrText>
            </w:r>
            <w:r>
              <w:rPr>
                <w:noProof/>
                <w:webHidden/>
              </w:rPr>
            </w:r>
            <w:r>
              <w:rPr>
                <w:noProof/>
                <w:webHidden/>
              </w:rPr>
              <w:fldChar w:fldCharType="separate"/>
            </w:r>
            <w:r>
              <w:rPr>
                <w:noProof/>
                <w:webHidden/>
              </w:rPr>
              <w:t>3</w:t>
            </w:r>
            <w:r>
              <w:rPr>
                <w:noProof/>
                <w:webHidden/>
              </w:rPr>
              <w:fldChar w:fldCharType="end"/>
            </w:r>
          </w:hyperlink>
        </w:p>
        <w:p w14:paraId="5036C458" w14:textId="3029BF10" w:rsidR="005D656C" w:rsidRDefault="005D656C">
          <w:pPr>
            <w:pStyle w:val="Innehll1"/>
            <w:tabs>
              <w:tab w:val="left" w:pos="440"/>
              <w:tab w:val="right" w:leader="dot" w:pos="9062"/>
            </w:tabs>
            <w:rPr>
              <w:rFonts w:eastAsiaTheme="minorEastAsia"/>
              <w:noProof/>
              <w:lang w:eastAsia="sv-SE"/>
            </w:rPr>
          </w:pPr>
          <w:hyperlink w:anchor="_Toc88119247" w:history="1">
            <w:r w:rsidRPr="0003101F">
              <w:rPr>
                <w:rStyle w:val="Hyperlnk"/>
                <w:noProof/>
              </w:rPr>
              <w:t>2</w:t>
            </w:r>
            <w:r>
              <w:rPr>
                <w:rFonts w:eastAsiaTheme="minorEastAsia"/>
                <w:noProof/>
                <w:lang w:eastAsia="sv-SE"/>
              </w:rPr>
              <w:tab/>
            </w:r>
            <w:r w:rsidRPr="0003101F">
              <w:rPr>
                <w:rStyle w:val="Hyperlnk"/>
                <w:noProof/>
              </w:rPr>
              <w:t>Definitioner</w:t>
            </w:r>
            <w:r>
              <w:rPr>
                <w:noProof/>
                <w:webHidden/>
              </w:rPr>
              <w:tab/>
            </w:r>
            <w:r>
              <w:rPr>
                <w:noProof/>
                <w:webHidden/>
              </w:rPr>
              <w:fldChar w:fldCharType="begin"/>
            </w:r>
            <w:r>
              <w:rPr>
                <w:noProof/>
                <w:webHidden/>
              </w:rPr>
              <w:instrText xml:space="preserve"> PAGEREF _Toc88119247 \h </w:instrText>
            </w:r>
            <w:r>
              <w:rPr>
                <w:noProof/>
                <w:webHidden/>
              </w:rPr>
            </w:r>
            <w:r>
              <w:rPr>
                <w:noProof/>
                <w:webHidden/>
              </w:rPr>
              <w:fldChar w:fldCharType="separate"/>
            </w:r>
            <w:r>
              <w:rPr>
                <w:noProof/>
                <w:webHidden/>
              </w:rPr>
              <w:t>3</w:t>
            </w:r>
            <w:r>
              <w:rPr>
                <w:noProof/>
                <w:webHidden/>
              </w:rPr>
              <w:fldChar w:fldCharType="end"/>
            </w:r>
          </w:hyperlink>
        </w:p>
        <w:p w14:paraId="60173B42" w14:textId="404855C2" w:rsidR="005D656C" w:rsidRDefault="005D656C">
          <w:pPr>
            <w:pStyle w:val="Innehll1"/>
            <w:tabs>
              <w:tab w:val="left" w:pos="440"/>
              <w:tab w:val="right" w:leader="dot" w:pos="9062"/>
            </w:tabs>
            <w:rPr>
              <w:rFonts w:eastAsiaTheme="minorEastAsia"/>
              <w:noProof/>
              <w:lang w:eastAsia="sv-SE"/>
            </w:rPr>
          </w:pPr>
          <w:hyperlink w:anchor="_Toc88119248" w:history="1">
            <w:r w:rsidRPr="0003101F">
              <w:rPr>
                <w:rStyle w:val="Hyperlnk"/>
                <w:noProof/>
              </w:rPr>
              <w:t>3</w:t>
            </w:r>
            <w:r>
              <w:rPr>
                <w:rFonts w:eastAsiaTheme="minorEastAsia"/>
                <w:noProof/>
                <w:lang w:eastAsia="sv-SE"/>
              </w:rPr>
              <w:tab/>
            </w:r>
            <w:r w:rsidRPr="0003101F">
              <w:rPr>
                <w:rStyle w:val="Hyperlnk"/>
                <w:noProof/>
              </w:rPr>
              <w:t>Vad och hur?</w:t>
            </w:r>
            <w:r>
              <w:rPr>
                <w:noProof/>
                <w:webHidden/>
              </w:rPr>
              <w:tab/>
            </w:r>
            <w:r>
              <w:rPr>
                <w:noProof/>
                <w:webHidden/>
              </w:rPr>
              <w:fldChar w:fldCharType="begin"/>
            </w:r>
            <w:r>
              <w:rPr>
                <w:noProof/>
                <w:webHidden/>
              </w:rPr>
              <w:instrText xml:space="preserve"> PAGEREF _Toc88119248 \h </w:instrText>
            </w:r>
            <w:r>
              <w:rPr>
                <w:noProof/>
                <w:webHidden/>
              </w:rPr>
            </w:r>
            <w:r>
              <w:rPr>
                <w:noProof/>
                <w:webHidden/>
              </w:rPr>
              <w:fldChar w:fldCharType="separate"/>
            </w:r>
            <w:r>
              <w:rPr>
                <w:noProof/>
                <w:webHidden/>
              </w:rPr>
              <w:t>3</w:t>
            </w:r>
            <w:r>
              <w:rPr>
                <w:noProof/>
                <w:webHidden/>
              </w:rPr>
              <w:fldChar w:fldCharType="end"/>
            </w:r>
          </w:hyperlink>
        </w:p>
        <w:p w14:paraId="76494444" w14:textId="152D0F2C" w:rsidR="005D656C" w:rsidRDefault="005D656C">
          <w:pPr>
            <w:pStyle w:val="Innehll2"/>
            <w:tabs>
              <w:tab w:val="left" w:pos="880"/>
              <w:tab w:val="right" w:leader="dot" w:pos="9062"/>
            </w:tabs>
            <w:rPr>
              <w:rFonts w:eastAsiaTheme="minorEastAsia"/>
              <w:noProof/>
              <w:lang w:eastAsia="sv-SE"/>
            </w:rPr>
          </w:pPr>
          <w:hyperlink w:anchor="_Toc88119249" w:history="1">
            <w:r w:rsidRPr="0003101F">
              <w:rPr>
                <w:rStyle w:val="Hyperlnk"/>
                <w:noProof/>
              </w:rPr>
              <w:t>3.1</w:t>
            </w:r>
            <w:r>
              <w:rPr>
                <w:rFonts w:eastAsiaTheme="minorEastAsia"/>
                <w:noProof/>
                <w:lang w:eastAsia="sv-SE"/>
              </w:rPr>
              <w:tab/>
            </w:r>
            <w:r w:rsidRPr="0003101F">
              <w:rPr>
                <w:rStyle w:val="Hyperlnk"/>
                <w:noProof/>
              </w:rPr>
              <w:t>Vad omfattar avtalet?</w:t>
            </w:r>
            <w:r>
              <w:rPr>
                <w:noProof/>
                <w:webHidden/>
              </w:rPr>
              <w:tab/>
            </w:r>
            <w:r>
              <w:rPr>
                <w:noProof/>
                <w:webHidden/>
              </w:rPr>
              <w:fldChar w:fldCharType="begin"/>
            </w:r>
            <w:r>
              <w:rPr>
                <w:noProof/>
                <w:webHidden/>
              </w:rPr>
              <w:instrText xml:space="preserve"> PAGEREF _Toc88119249 \h </w:instrText>
            </w:r>
            <w:r>
              <w:rPr>
                <w:noProof/>
                <w:webHidden/>
              </w:rPr>
            </w:r>
            <w:r>
              <w:rPr>
                <w:noProof/>
                <w:webHidden/>
              </w:rPr>
              <w:fldChar w:fldCharType="separate"/>
            </w:r>
            <w:r>
              <w:rPr>
                <w:noProof/>
                <w:webHidden/>
              </w:rPr>
              <w:t>3</w:t>
            </w:r>
            <w:r>
              <w:rPr>
                <w:noProof/>
                <w:webHidden/>
              </w:rPr>
              <w:fldChar w:fldCharType="end"/>
            </w:r>
          </w:hyperlink>
        </w:p>
        <w:p w14:paraId="73CCD71E" w14:textId="483B83CA" w:rsidR="005D656C" w:rsidRDefault="005D656C">
          <w:pPr>
            <w:pStyle w:val="Innehll2"/>
            <w:tabs>
              <w:tab w:val="left" w:pos="880"/>
              <w:tab w:val="right" w:leader="dot" w:pos="9062"/>
            </w:tabs>
            <w:rPr>
              <w:rFonts w:eastAsiaTheme="minorEastAsia"/>
              <w:noProof/>
              <w:lang w:eastAsia="sv-SE"/>
            </w:rPr>
          </w:pPr>
          <w:hyperlink w:anchor="_Toc88119250" w:history="1">
            <w:r w:rsidRPr="0003101F">
              <w:rPr>
                <w:rStyle w:val="Hyperlnk"/>
                <w:noProof/>
                <w:lang w:eastAsia="sv-SE"/>
              </w:rPr>
              <w:t>3.2</w:t>
            </w:r>
            <w:r>
              <w:rPr>
                <w:rFonts w:eastAsiaTheme="minorEastAsia"/>
                <w:noProof/>
                <w:lang w:eastAsia="sv-SE"/>
              </w:rPr>
              <w:tab/>
            </w:r>
            <w:r w:rsidRPr="0003101F">
              <w:rPr>
                <w:rStyle w:val="Hyperlnk"/>
                <w:noProof/>
                <w:lang w:eastAsia="sv-SE"/>
              </w:rPr>
              <w:t>Inköpscentralens övriga leasingavtal</w:t>
            </w:r>
            <w:r>
              <w:rPr>
                <w:noProof/>
                <w:webHidden/>
              </w:rPr>
              <w:tab/>
            </w:r>
            <w:r>
              <w:rPr>
                <w:noProof/>
                <w:webHidden/>
              </w:rPr>
              <w:fldChar w:fldCharType="begin"/>
            </w:r>
            <w:r>
              <w:rPr>
                <w:noProof/>
                <w:webHidden/>
              </w:rPr>
              <w:instrText xml:space="preserve"> PAGEREF _Toc88119250 \h </w:instrText>
            </w:r>
            <w:r>
              <w:rPr>
                <w:noProof/>
                <w:webHidden/>
              </w:rPr>
            </w:r>
            <w:r>
              <w:rPr>
                <w:noProof/>
                <w:webHidden/>
              </w:rPr>
              <w:fldChar w:fldCharType="separate"/>
            </w:r>
            <w:r>
              <w:rPr>
                <w:noProof/>
                <w:webHidden/>
              </w:rPr>
              <w:t>4</w:t>
            </w:r>
            <w:r>
              <w:rPr>
                <w:noProof/>
                <w:webHidden/>
              </w:rPr>
              <w:fldChar w:fldCharType="end"/>
            </w:r>
          </w:hyperlink>
        </w:p>
        <w:p w14:paraId="146581D4" w14:textId="3219E291" w:rsidR="005D656C" w:rsidRDefault="005D656C">
          <w:pPr>
            <w:pStyle w:val="Innehll2"/>
            <w:tabs>
              <w:tab w:val="left" w:pos="880"/>
              <w:tab w:val="right" w:leader="dot" w:pos="9062"/>
            </w:tabs>
            <w:rPr>
              <w:rFonts w:eastAsiaTheme="minorEastAsia"/>
              <w:noProof/>
              <w:lang w:eastAsia="sv-SE"/>
            </w:rPr>
          </w:pPr>
          <w:hyperlink w:anchor="_Toc88119251" w:history="1">
            <w:r w:rsidRPr="0003101F">
              <w:rPr>
                <w:rStyle w:val="Hyperlnk"/>
                <w:noProof/>
              </w:rPr>
              <w:t>3.3</w:t>
            </w:r>
            <w:r>
              <w:rPr>
                <w:rFonts w:eastAsiaTheme="minorEastAsia"/>
                <w:noProof/>
                <w:lang w:eastAsia="sv-SE"/>
              </w:rPr>
              <w:tab/>
            </w:r>
            <w:r w:rsidRPr="0003101F">
              <w:rPr>
                <w:rStyle w:val="Hyperlnk"/>
                <w:noProof/>
              </w:rPr>
              <w:t>Hur beställer vi?</w:t>
            </w:r>
            <w:r>
              <w:rPr>
                <w:noProof/>
                <w:webHidden/>
              </w:rPr>
              <w:tab/>
            </w:r>
            <w:r>
              <w:rPr>
                <w:noProof/>
                <w:webHidden/>
              </w:rPr>
              <w:fldChar w:fldCharType="begin"/>
            </w:r>
            <w:r>
              <w:rPr>
                <w:noProof/>
                <w:webHidden/>
              </w:rPr>
              <w:instrText xml:space="preserve"> PAGEREF _Toc88119251 \h </w:instrText>
            </w:r>
            <w:r>
              <w:rPr>
                <w:noProof/>
                <w:webHidden/>
              </w:rPr>
            </w:r>
            <w:r>
              <w:rPr>
                <w:noProof/>
                <w:webHidden/>
              </w:rPr>
              <w:fldChar w:fldCharType="separate"/>
            </w:r>
            <w:r>
              <w:rPr>
                <w:noProof/>
                <w:webHidden/>
              </w:rPr>
              <w:t>4</w:t>
            </w:r>
            <w:r>
              <w:rPr>
                <w:noProof/>
                <w:webHidden/>
              </w:rPr>
              <w:fldChar w:fldCharType="end"/>
            </w:r>
          </w:hyperlink>
        </w:p>
        <w:p w14:paraId="15325319" w14:textId="0343E0BA" w:rsidR="005D656C" w:rsidRDefault="005D656C">
          <w:pPr>
            <w:pStyle w:val="Innehll2"/>
            <w:tabs>
              <w:tab w:val="left" w:pos="880"/>
              <w:tab w:val="right" w:leader="dot" w:pos="9062"/>
            </w:tabs>
            <w:rPr>
              <w:rFonts w:eastAsiaTheme="minorEastAsia"/>
              <w:noProof/>
              <w:lang w:eastAsia="sv-SE"/>
            </w:rPr>
          </w:pPr>
          <w:hyperlink w:anchor="_Toc88119252" w:history="1">
            <w:r w:rsidRPr="0003101F">
              <w:rPr>
                <w:rStyle w:val="Hyperlnk"/>
                <w:noProof/>
              </w:rPr>
              <w:t>3.4</w:t>
            </w:r>
            <w:r>
              <w:rPr>
                <w:rFonts w:eastAsiaTheme="minorEastAsia"/>
                <w:noProof/>
                <w:lang w:eastAsia="sv-SE"/>
              </w:rPr>
              <w:tab/>
            </w:r>
            <w:r w:rsidRPr="0003101F">
              <w:rPr>
                <w:rStyle w:val="Hyperlnk"/>
                <w:noProof/>
              </w:rPr>
              <w:t>Förnyad konkurrensutsättning</w:t>
            </w:r>
            <w:r>
              <w:rPr>
                <w:noProof/>
                <w:webHidden/>
              </w:rPr>
              <w:tab/>
            </w:r>
            <w:r>
              <w:rPr>
                <w:noProof/>
                <w:webHidden/>
              </w:rPr>
              <w:fldChar w:fldCharType="begin"/>
            </w:r>
            <w:r>
              <w:rPr>
                <w:noProof/>
                <w:webHidden/>
              </w:rPr>
              <w:instrText xml:space="preserve"> PAGEREF _Toc88119252 \h </w:instrText>
            </w:r>
            <w:r>
              <w:rPr>
                <w:noProof/>
                <w:webHidden/>
              </w:rPr>
            </w:r>
            <w:r>
              <w:rPr>
                <w:noProof/>
                <w:webHidden/>
              </w:rPr>
              <w:fldChar w:fldCharType="separate"/>
            </w:r>
            <w:r>
              <w:rPr>
                <w:noProof/>
                <w:webHidden/>
              </w:rPr>
              <w:t>5</w:t>
            </w:r>
            <w:r>
              <w:rPr>
                <w:noProof/>
                <w:webHidden/>
              </w:rPr>
              <w:fldChar w:fldCharType="end"/>
            </w:r>
          </w:hyperlink>
        </w:p>
        <w:p w14:paraId="46AA9895" w14:textId="27D7668C" w:rsidR="005D656C" w:rsidRDefault="005D656C">
          <w:pPr>
            <w:pStyle w:val="Innehll2"/>
            <w:tabs>
              <w:tab w:val="left" w:pos="880"/>
              <w:tab w:val="right" w:leader="dot" w:pos="9062"/>
            </w:tabs>
            <w:rPr>
              <w:rFonts w:eastAsiaTheme="minorEastAsia"/>
              <w:noProof/>
              <w:lang w:eastAsia="sv-SE"/>
            </w:rPr>
          </w:pPr>
          <w:hyperlink w:anchor="_Toc88119253" w:history="1">
            <w:r w:rsidRPr="0003101F">
              <w:rPr>
                <w:rStyle w:val="Hyperlnk"/>
                <w:noProof/>
              </w:rPr>
              <w:t>3.5</w:t>
            </w:r>
            <w:r>
              <w:rPr>
                <w:rFonts w:eastAsiaTheme="minorEastAsia"/>
                <w:noProof/>
                <w:lang w:eastAsia="sv-SE"/>
              </w:rPr>
              <w:tab/>
            </w:r>
            <w:r w:rsidRPr="0003101F">
              <w:rPr>
                <w:rStyle w:val="Hyperlnk"/>
                <w:noProof/>
              </w:rPr>
              <w:t>Kontrakt</w:t>
            </w:r>
            <w:r>
              <w:rPr>
                <w:noProof/>
                <w:webHidden/>
              </w:rPr>
              <w:tab/>
            </w:r>
            <w:r>
              <w:rPr>
                <w:noProof/>
                <w:webHidden/>
              </w:rPr>
              <w:fldChar w:fldCharType="begin"/>
            </w:r>
            <w:r>
              <w:rPr>
                <w:noProof/>
                <w:webHidden/>
              </w:rPr>
              <w:instrText xml:space="preserve"> PAGEREF _Toc88119253 \h </w:instrText>
            </w:r>
            <w:r>
              <w:rPr>
                <w:noProof/>
                <w:webHidden/>
              </w:rPr>
            </w:r>
            <w:r>
              <w:rPr>
                <w:noProof/>
                <w:webHidden/>
              </w:rPr>
              <w:fldChar w:fldCharType="separate"/>
            </w:r>
            <w:r>
              <w:rPr>
                <w:noProof/>
                <w:webHidden/>
              </w:rPr>
              <w:t>6</w:t>
            </w:r>
            <w:r>
              <w:rPr>
                <w:noProof/>
                <w:webHidden/>
              </w:rPr>
              <w:fldChar w:fldCharType="end"/>
            </w:r>
          </w:hyperlink>
        </w:p>
        <w:p w14:paraId="19AC764E" w14:textId="184A2A85" w:rsidR="005D656C" w:rsidRDefault="005D656C">
          <w:pPr>
            <w:pStyle w:val="Innehll2"/>
            <w:tabs>
              <w:tab w:val="left" w:pos="880"/>
              <w:tab w:val="right" w:leader="dot" w:pos="9062"/>
            </w:tabs>
            <w:rPr>
              <w:rFonts w:eastAsiaTheme="minorEastAsia"/>
              <w:noProof/>
              <w:lang w:eastAsia="sv-SE"/>
            </w:rPr>
          </w:pPr>
          <w:hyperlink w:anchor="_Toc88119254" w:history="1">
            <w:r w:rsidRPr="0003101F">
              <w:rPr>
                <w:rStyle w:val="Hyperlnk"/>
                <w:noProof/>
              </w:rPr>
              <w:t>3.6</w:t>
            </w:r>
            <w:r>
              <w:rPr>
                <w:rFonts w:eastAsiaTheme="minorEastAsia"/>
                <w:noProof/>
                <w:lang w:eastAsia="sv-SE"/>
              </w:rPr>
              <w:tab/>
            </w:r>
            <w:r w:rsidRPr="0003101F">
              <w:rPr>
                <w:rStyle w:val="Hyperlnk"/>
                <w:noProof/>
              </w:rPr>
              <w:t>Priser</w:t>
            </w:r>
            <w:r>
              <w:rPr>
                <w:noProof/>
                <w:webHidden/>
              </w:rPr>
              <w:tab/>
            </w:r>
            <w:r>
              <w:rPr>
                <w:noProof/>
                <w:webHidden/>
              </w:rPr>
              <w:fldChar w:fldCharType="begin"/>
            </w:r>
            <w:r>
              <w:rPr>
                <w:noProof/>
                <w:webHidden/>
              </w:rPr>
              <w:instrText xml:space="preserve"> PAGEREF _Toc88119254 \h </w:instrText>
            </w:r>
            <w:r>
              <w:rPr>
                <w:noProof/>
                <w:webHidden/>
              </w:rPr>
            </w:r>
            <w:r>
              <w:rPr>
                <w:noProof/>
                <w:webHidden/>
              </w:rPr>
              <w:fldChar w:fldCharType="separate"/>
            </w:r>
            <w:r>
              <w:rPr>
                <w:noProof/>
                <w:webHidden/>
              </w:rPr>
              <w:t>7</w:t>
            </w:r>
            <w:r>
              <w:rPr>
                <w:noProof/>
                <w:webHidden/>
              </w:rPr>
              <w:fldChar w:fldCharType="end"/>
            </w:r>
          </w:hyperlink>
        </w:p>
        <w:p w14:paraId="08435094" w14:textId="5F32E5BC" w:rsidR="005D656C" w:rsidRDefault="005D656C">
          <w:pPr>
            <w:pStyle w:val="Innehll2"/>
            <w:tabs>
              <w:tab w:val="left" w:pos="880"/>
              <w:tab w:val="right" w:leader="dot" w:pos="9062"/>
            </w:tabs>
            <w:rPr>
              <w:rFonts w:eastAsiaTheme="minorEastAsia"/>
              <w:noProof/>
              <w:lang w:eastAsia="sv-SE"/>
            </w:rPr>
          </w:pPr>
          <w:hyperlink w:anchor="_Toc88119255" w:history="1">
            <w:r w:rsidRPr="0003101F">
              <w:rPr>
                <w:rStyle w:val="Hyperlnk"/>
                <w:noProof/>
              </w:rPr>
              <w:t>3.7</w:t>
            </w:r>
            <w:r>
              <w:rPr>
                <w:rFonts w:eastAsiaTheme="minorEastAsia"/>
                <w:noProof/>
                <w:lang w:eastAsia="sv-SE"/>
              </w:rPr>
              <w:tab/>
            </w:r>
            <w:r w:rsidRPr="0003101F">
              <w:rPr>
                <w:rStyle w:val="Hyperlnk"/>
                <w:noProof/>
              </w:rPr>
              <w:t>Krav i upphandlingen</w:t>
            </w:r>
            <w:r>
              <w:rPr>
                <w:noProof/>
                <w:webHidden/>
              </w:rPr>
              <w:tab/>
            </w:r>
            <w:r>
              <w:rPr>
                <w:noProof/>
                <w:webHidden/>
              </w:rPr>
              <w:fldChar w:fldCharType="begin"/>
            </w:r>
            <w:r>
              <w:rPr>
                <w:noProof/>
                <w:webHidden/>
              </w:rPr>
              <w:instrText xml:space="preserve"> PAGEREF _Toc88119255 \h </w:instrText>
            </w:r>
            <w:r>
              <w:rPr>
                <w:noProof/>
                <w:webHidden/>
              </w:rPr>
            </w:r>
            <w:r>
              <w:rPr>
                <w:noProof/>
                <w:webHidden/>
              </w:rPr>
              <w:fldChar w:fldCharType="separate"/>
            </w:r>
            <w:r>
              <w:rPr>
                <w:noProof/>
                <w:webHidden/>
              </w:rPr>
              <w:t>7</w:t>
            </w:r>
            <w:r>
              <w:rPr>
                <w:noProof/>
                <w:webHidden/>
              </w:rPr>
              <w:fldChar w:fldCharType="end"/>
            </w:r>
          </w:hyperlink>
        </w:p>
        <w:p w14:paraId="1976E0C3" w14:textId="60C00E86" w:rsidR="005D656C" w:rsidRDefault="005D656C">
          <w:pPr>
            <w:pStyle w:val="Innehll2"/>
            <w:tabs>
              <w:tab w:val="left" w:pos="1100"/>
              <w:tab w:val="right" w:leader="dot" w:pos="9062"/>
            </w:tabs>
            <w:rPr>
              <w:rFonts w:eastAsiaTheme="minorEastAsia"/>
              <w:noProof/>
              <w:lang w:eastAsia="sv-SE"/>
            </w:rPr>
          </w:pPr>
          <w:hyperlink w:anchor="_Toc88119256" w:history="1">
            <w:r w:rsidRPr="0003101F">
              <w:rPr>
                <w:rStyle w:val="Hyperlnk"/>
                <w:noProof/>
              </w:rPr>
              <w:t>3.7.1</w:t>
            </w:r>
            <w:r>
              <w:rPr>
                <w:rFonts w:eastAsiaTheme="minorEastAsia"/>
                <w:noProof/>
                <w:lang w:eastAsia="sv-SE"/>
              </w:rPr>
              <w:tab/>
            </w:r>
            <w:r w:rsidRPr="0003101F">
              <w:rPr>
                <w:rStyle w:val="Hyperlnk"/>
                <w:noProof/>
              </w:rPr>
              <w:t>Uppföljning</w:t>
            </w:r>
            <w:r>
              <w:rPr>
                <w:noProof/>
                <w:webHidden/>
              </w:rPr>
              <w:tab/>
            </w:r>
            <w:r>
              <w:rPr>
                <w:noProof/>
                <w:webHidden/>
              </w:rPr>
              <w:fldChar w:fldCharType="begin"/>
            </w:r>
            <w:r>
              <w:rPr>
                <w:noProof/>
                <w:webHidden/>
              </w:rPr>
              <w:instrText xml:space="preserve"> PAGEREF _Toc88119256 \h </w:instrText>
            </w:r>
            <w:r>
              <w:rPr>
                <w:noProof/>
                <w:webHidden/>
              </w:rPr>
            </w:r>
            <w:r>
              <w:rPr>
                <w:noProof/>
                <w:webHidden/>
              </w:rPr>
              <w:fldChar w:fldCharType="separate"/>
            </w:r>
            <w:r>
              <w:rPr>
                <w:noProof/>
                <w:webHidden/>
              </w:rPr>
              <w:t>7</w:t>
            </w:r>
            <w:r>
              <w:rPr>
                <w:noProof/>
                <w:webHidden/>
              </w:rPr>
              <w:fldChar w:fldCharType="end"/>
            </w:r>
          </w:hyperlink>
        </w:p>
        <w:p w14:paraId="009945A7" w14:textId="09519FB1" w:rsidR="005D656C" w:rsidRDefault="005D656C">
          <w:pPr>
            <w:pStyle w:val="Innehll2"/>
            <w:tabs>
              <w:tab w:val="left" w:pos="1100"/>
              <w:tab w:val="right" w:leader="dot" w:pos="9062"/>
            </w:tabs>
            <w:rPr>
              <w:rFonts w:eastAsiaTheme="minorEastAsia"/>
              <w:noProof/>
              <w:lang w:eastAsia="sv-SE"/>
            </w:rPr>
          </w:pPr>
          <w:hyperlink w:anchor="_Toc88119257" w:history="1">
            <w:r w:rsidRPr="0003101F">
              <w:rPr>
                <w:rStyle w:val="Hyperlnk"/>
                <w:noProof/>
              </w:rPr>
              <w:t>3.7.2</w:t>
            </w:r>
            <w:r>
              <w:rPr>
                <w:rFonts w:eastAsiaTheme="minorEastAsia"/>
                <w:noProof/>
                <w:lang w:eastAsia="sv-SE"/>
              </w:rPr>
              <w:tab/>
            </w:r>
            <w:r w:rsidRPr="0003101F">
              <w:rPr>
                <w:rStyle w:val="Hyperlnk"/>
                <w:noProof/>
              </w:rPr>
              <w:t>Leasingperiod</w:t>
            </w:r>
            <w:r>
              <w:rPr>
                <w:noProof/>
                <w:webHidden/>
              </w:rPr>
              <w:tab/>
            </w:r>
            <w:r>
              <w:rPr>
                <w:noProof/>
                <w:webHidden/>
              </w:rPr>
              <w:fldChar w:fldCharType="begin"/>
            </w:r>
            <w:r>
              <w:rPr>
                <w:noProof/>
                <w:webHidden/>
              </w:rPr>
              <w:instrText xml:space="preserve"> PAGEREF _Toc88119257 \h </w:instrText>
            </w:r>
            <w:r>
              <w:rPr>
                <w:noProof/>
                <w:webHidden/>
              </w:rPr>
            </w:r>
            <w:r>
              <w:rPr>
                <w:noProof/>
                <w:webHidden/>
              </w:rPr>
              <w:fldChar w:fldCharType="separate"/>
            </w:r>
            <w:r>
              <w:rPr>
                <w:noProof/>
                <w:webHidden/>
              </w:rPr>
              <w:t>7</w:t>
            </w:r>
            <w:r>
              <w:rPr>
                <w:noProof/>
                <w:webHidden/>
              </w:rPr>
              <w:fldChar w:fldCharType="end"/>
            </w:r>
          </w:hyperlink>
        </w:p>
        <w:p w14:paraId="1311BC9C" w14:textId="4B957860" w:rsidR="005D656C" w:rsidRDefault="005D656C">
          <w:pPr>
            <w:pStyle w:val="Innehll2"/>
            <w:tabs>
              <w:tab w:val="left" w:pos="1100"/>
              <w:tab w:val="right" w:leader="dot" w:pos="9062"/>
            </w:tabs>
            <w:rPr>
              <w:rFonts w:eastAsiaTheme="minorEastAsia"/>
              <w:noProof/>
              <w:lang w:eastAsia="sv-SE"/>
            </w:rPr>
          </w:pPr>
          <w:hyperlink w:anchor="_Toc88119258" w:history="1">
            <w:r w:rsidRPr="0003101F">
              <w:rPr>
                <w:rStyle w:val="Hyperlnk"/>
                <w:noProof/>
              </w:rPr>
              <w:t>3.7.3</w:t>
            </w:r>
            <w:r>
              <w:rPr>
                <w:rFonts w:eastAsiaTheme="minorEastAsia"/>
                <w:noProof/>
                <w:lang w:eastAsia="sv-SE"/>
              </w:rPr>
              <w:tab/>
            </w:r>
            <w:r w:rsidRPr="0003101F">
              <w:rPr>
                <w:rStyle w:val="Hyperlnk"/>
                <w:noProof/>
              </w:rPr>
              <w:t>Förlängning av leasingperiod</w:t>
            </w:r>
            <w:r>
              <w:rPr>
                <w:noProof/>
                <w:webHidden/>
              </w:rPr>
              <w:tab/>
            </w:r>
            <w:r>
              <w:rPr>
                <w:noProof/>
                <w:webHidden/>
              </w:rPr>
              <w:fldChar w:fldCharType="begin"/>
            </w:r>
            <w:r>
              <w:rPr>
                <w:noProof/>
                <w:webHidden/>
              </w:rPr>
              <w:instrText xml:space="preserve"> PAGEREF _Toc88119258 \h </w:instrText>
            </w:r>
            <w:r>
              <w:rPr>
                <w:noProof/>
                <w:webHidden/>
              </w:rPr>
            </w:r>
            <w:r>
              <w:rPr>
                <w:noProof/>
                <w:webHidden/>
              </w:rPr>
              <w:fldChar w:fldCharType="separate"/>
            </w:r>
            <w:r>
              <w:rPr>
                <w:noProof/>
                <w:webHidden/>
              </w:rPr>
              <w:t>8</w:t>
            </w:r>
            <w:r>
              <w:rPr>
                <w:noProof/>
                <w:webHidden/>
              </w:rPr>
              <w:fldChar w:fldCharType="end"/>
            </w:r>
          </w:hyperlink>
        </w:p>
        <w:p w14:paraId="2A7D7535" w14:textId="41A20688" w:rsidR="005D656C" w:rsidRDefault="005D656C">
          <w:pPr>
            <w:pStyle w:val="Innehll2"/>
            <w:tabs>
              <w:tab w:val="left" w:pos="1100"/>
              <w:tab w:val="right" w:leader="dot" w:pos="9062"/>
            </w:tabs>
            <w:rPr>
              <w:rFonts w:eastAsiaTheme="minorEastAsia"/>
              <w:noProof/>
              <w:lang w:eastAsia="sv-SE"/>
            </w:rPr>
          </w:pPr>
          <w:hyperlink w:anchor="_Toc88119259" w:history="1">
            <w:r w:rsidRPr="0003101F">
              <w:rPr>
                <w:rStyle w:val="Hyperlnk"/>
                <w:noProof/>
              </w:rPr>
              <w:t>3.7.4</w:t>
            </w:r>
            <w:r>
              <w:rPr>
                <w:rFonts w:eastAsiaTheme="minorEastAsia"/>
                <w:noProof/>
                <w:lang w:eastAsia="sv-SE"/>
              </w:rPr>
              <w:tab/>
            </w:r>
            <w:r w:rsidRPr="0003101F">
              <w:rPr>
                <w:rStyle w:val="Hyperlnk"/>
                <w:noProof/>
              </w:rPr>
              <w:t>Leasingavgift</w:t>
            </w:r>
            <w:r>
              <w:rPr>
                <w:noProof/>
                <w:webHidden/>
              </w:rPr>
              <w:tab/>
            </w:r>
            <w:r>
              <w:rPr>
                <w:noProof/>
                <w:webHidden/>
              </w:rPr>
              <w:fldChar w:fldCharType="begin"/>
            </w:r>
            <w:r>
              <w:rPr>
                <w:noProof/>
                <w:webHidden/>
              </w:rPr>
              <w:instrText xml:space="preserve"> PAGEREF _Toc88119259 \h </w:instrText>
            </w:r>
            <w:r>
              <w:rPr>
                <w:noProof/>
                <w:webHidden/>
              </w:rPr>
            </w:r>
            <w:r>
              <w:rPr>
                <w:noProof/>
                <w:webHidden/>
              </w:rPr>
              <w:fldChar w:fldCharType="separate"/>
            </w:r>
            <w:r>
              <w:rPr>
                <w:noProof/>
                <w:webHidden/>
              </w:rPr>
              <w:t>8</w:t>
            </w:r>
            <w:r>
              <w:rPr>
                <w:noProof/>
                <w:webHidden/>
              </w:rPr>
              <w:fldChar w:fldCharType="end"/>
            </w:r>
          </w:hyperlink>
        </w:p>
        <w:p w14:paraId="2A062AA4" w14:textId="743FC1B1" w:rsidR="005D656C" w:rsidRDefault="005D656C">
          <w:pPr>
            <w:pStyle w:val="Innehll2"/>
            <w:tabs>
              <w:tab w:val="left" w:pos="1100"/>
              <w:tab w:val="right" w:leader="dot" w:pos="9062"/>
            </w:tabs>
            <w:rPr>
              <w:rFonts w:eastAsiaTheme="minorEastAsia"/>
              <w:noProof/>
              <w:lang w:eastAsia="sv-SE"/>
            </w:rPr>
          </w:pPr>
          <w:hyperlink w:anchor="_Toc88119260" w:history="1">
            <w:r w:rsidRPr="0003101F">
              <w:rPr>
                <w:rStyle w:val="Hyperlnk"/>
                <w:noProof/>
              </w:rPr>
              <w:t>3.7.5</w:t>
            </w:r>
            <w:r>
              <w:rPr>
                <w:rFonts w:eastAsiaTheme="minorEastAsia"/>
                <w:noProof/>
                <w:lang w:eastAsia="sv-SE"/>
              </w:rPr>
              <w:tab/>
            </w:r>
            <w:r w:rsidRPr="0003101F">
              <w:rPr>
                <w:rStyle w:val="Hyperlnk"/>
                <w:noProof/>
              </w:rPr>
              <w:t>Särskild leasingavgift</w:t>
            </w:r>
            <w:r>
              <w:rPr>
                <w:noProof/>
                <w:webHidden/>
              </w:rPr>
              <w:tab/>
            </w:r>
            <w:r>
              <w:rPr>
                <w:noProof/>
                <w:webHidden/>
              </w:rPr>
              <w:fldChar w:fldCharType="begin"/>
            </w:r>
            <w:r>
              <w:rPr>
                <w:noProof/>
                <w:webHidden/>
              </w:rPr>
              <w:instrText xml:space="preserve"> PAGEREF _Toc88119260 \h </w:instrText>
            </w:r>
            <w:r>
              <w:rPr>
                <w:noProof/>
                <w:webHidden/>
              </w:rPr>
            </w:r>
            <w:r>
              <w:rPr>
                <w:noProof/>
                <w:webHidden/>
              </w:rPr>
              <w:fldChar w:fldCharType="separate"/>
            </w:r>
            <w:r>
              <w:rPr>
                <w:noProof/>
                <w:webHidden/>
              </w:rPr>
              <w:t>8</w:t>
            </w:r>
            <w:r>
              <w:rPr>
                <w:noProof/>
                <w:webHidden/>
              </w:rPr>
              <w:fldChar w:fldCharType="end"/>
            </w:r>
          </w:hyperlink>
        </w:p>
        <w:p w14:paraId="499E9022" w14:textId="08CD6D5C" w:rsidR="005D656C" w:rsidRDefault="005D656C">
          <w:pPr>
            <w:pStyle w:val="Innehll2"/>
            <w:tabs>
              <w:tab w:val="left" w:pos="1100"/>
              <w:tab w:val="right" w:leader="dot" w:pos="9062"/>
            </w:tabs>
            <w:rPr>
              <w:rFonts w:eastAsiaTheme="minorEastAsia"/>
              <w:noProof/>
              <w:lang w:eastAsia="sv-SE"/>
            </w:rPr>
          </w:pPr>
          <w:hyperlink w:anchor="_Toc88119261" w:history="1">
            <w:r w:rsidRPr="0003101F">
              <w:rPr>
                <w:rStyle w:val="Hyperlnk"/>
                <w:noProof/>
              </w:rPr>
              <w:t>3.7.6</w:t>
            </w:r>
            <w:r>
              <w:rPr>
                <w:rFonts w:eastAsiaTheme="minorEastAsia"/>
                <w:noProof/>
                <w:lang w:eastAsia="sv-SE"/>
              </w:rPr>
              <w:tab/>
            </w:r>
            <w:r w:rsidRPr="0003101F">
              <w:rPr>
                <w:rStyle w:val="Hyperlnk"/>
                <w:noProof/>
              </w:rPr>
              <w:t>Restvärde</w:t>
            </w:r>
            <w:r>
              <w:rPr>
                <w:noProof/>
                <w:webHidden/>
              </w:rPr>
              <w:tab/>
            </w:r>
            <w:r>
              <w:rPr>
                <w:noProof/>
                <w:webHidden/>
              </w:rPr>
              <w:fldChar w:fldCharType="begin"/>
            </w:r>
            <w:r>
              <w:rPr>
                <w:noProof/>
                <w:webHidden/>
              </w:rPr>
              <w:instrText xml:space="preserve"> PAGEREF _Toc88119261 \h </w:instrText>
            </w:r>
            <w:r>
              <w:rPr>
                <w:noProof/>
                <w:webHidden/>
              </w:rPr>
            </w:r>
            <w:r>
              <w:rPr>
                <w:noProof/>
                <w:webHidden/>
              </w:rPr>
              <w:fldChar w:fldCharType="separate"/>
            </w:r>
            <w:r>
              <w:rPr>
                <w:noProof/>
                <w:webHidden/>
              </w:rPr>
              <w:t>8</w:t>
            </w:r>
            <w:r>
              <w:rPr>
                <w:noProof/>
                <w:webHidden/>
              </w:rPr>
              <w:fldChar w:fldCharType="end"/>
            </w:r>
          </w:hyperlink>
        </w:p>
        <w:p w14:paraId="630C5389" w14:textId="57170B3A" w:rsidR="005D656C" w:rsidRDefault="005D656C">
          <w:pPr>
            <w:pStyle w:val="Innehll2"/>
            <w:tabs>
              <w:tab w:val="left" w:pos="1100"/>
              <w:tab w:val="right" w:leader="dot" w:pos="9062"/>
            </w:tabs>
            <w:rPr>
              <w:rFonts w:eastAsiaTheme="minorEastAsia"/>
              <w:noProof/>
              <w:lang w:eastAsia="sv-SE"/>
            </w:rPr>
          </w:pPr>
          <w:hyperlink w:anchor="_Toc88119262" w:history="1">
            <w:r w:rsidRPr="0003101F">
              <w:rPr>
                <w:rStyle w:val="Hyperlnk"/>
                <w:noProof/>
              </w:rPr>
              <w:t>3.7.7</w:t>
            </w:r>
            <w:r>
              <w:rPr>
                <w:rFonts w:eastAsiaTheme="minorEastAsia"/>
                <w:noProof/>
                <w:lang w:eastAsia="sv-SE"/>
              </w:rPr>
              <w:tab/>
            </w:r>
            <w:r w:rsidRPr="0003101F">
              <w:rPr>
                <w:rStyle w:val="Hyperlnk"/>
                <w:noProof/>
              </w:rPr>
              <w:t>Fordon som övertas</w:t>
            </w:r>
            <w:r>
              <w:rPr>
                <w:noProof/>
                <w:webHidden/>
              </w:rPr>
              <w:tab/>
            </w:r>
            <w:r>
              <w:rPr>
                <w:noProof/>
                <w:webHidden/>
              </w:rPr>
              <w:fldChar w:fldCharType="begin"/>
            </w:r>
            <w:r>
              <w:rPr>
                <w:noProof/>
                <w:webHidden/>
              </w:rPr>
              <w:instrText xml:space="preserve"> PAGEREF _Toc88119262 \h </w:instrText>
            </w:r>
            <w:r>
              <w:rPr>
                <w:noProof/>
                <w:webHidden/>
              </w:rPr>
            </w:r>
            <w:r>
              <w:rPr>
                <w:noProof/>
                <w:webHidden/>
              </w:rPr>
              <w:fldChar w:fldCharType="separate"/>
            </w:r>
            <w:r>
              <w:rPr>
                <w:noProof/>
                <w:webHidden/>
              </w:rPr>
              <w:t>8</w:t>
            </w:r>
            <w:r>
              <w:rPr>
                <w:noProof/>
                <w:webHidden/>
              </w:rPr>
              <w:fldChar w:fldCharType="end"/>
            </w:r>
          </w:hyperlink>
        </w:p>
        <w:p w14:paraId="6AED9592" w14:textId="15C7A0EF" w:rsidR="005D656C" w:rsidRDefault="005D656C">
          <w:pPr>
            <w:pStyle w:val="Innehll2"/>
            <w:tabs>
              <w:tab w:val="left" w:pos="1100"/>
              <w:tab w:val="right" w:leader="dot" w:pos="9062"/>
            </w:tabs>
            <w:rPr>
              <w:rFonts w:eastAsiaTheme="minorEastAsia"/>
              <w:noProof/>
              <w:lang w:eastAsia="sv-SE"/>
            </w:rPr>
          </w:pPr>
          <w:hyperlink w:anchor="_Toc88119263" w:history="1">
            <w:r w:rsidRPr="0003101F">
              <w:rPr>
                <w:rStyle w:val="Hyperlnk"/>
                <w:noProof/>
              </w:rPr>
              <w:t>3.7.8</w:t>
            </w:r>
            <w:r>
              <w:rPr>
                <w:rFonts w:eastAsiaTheme="minorEastAsia"/>
                <w:noProof/>
                <w:lang w:eastAsia="sv-SE"/>
              </w:rPr>
              <w:tab/>
            </w:r>
            <w:r w:rsidRPr="0003101F">
              <w:rPr>
                <w:rStyle w:val="Hyperlnk"/>
                <w:noProof/>
              </w:rPr>
              <w:t>Förtidslösen av leasingkontrakt</w:t>
            </w:r>
            <w:r>
              <w:rPr>
                <w:noProof/>
                <w:webHidden/>
              </w:rPr>
              <w:tab/>
            </w:r>
            <w:r>
              <w:rPr>
                <w:noProof/>
                <w:webHidden/>
              </w:rPr>
              <w:fldChar w:fldCharType="begin"/>
            </w:r>
            <w:r>
              <w:rPr>
                <w:noProof/>
                <w:webHidden/>
              </w:rPr>
              <w:instrText xml:space="preserve"> PAGEREF _Toc88119263 \h </w:instrText>
            </w:r>
            <w:r>
              <w:rPr>
                <w:noProof/>
                <w:webHidden/>
              </w:rPr>
            </w:r>
            <w:r>
              <w:rPr>
                <w:noProof/>
                <w:webHidden/>
              </w:rPr>
              <w:fldChar w:fldCharType="separate"/>
            </w:r>
            <w:r>
              <w:rPr>
                <w:noProof/>
                <w:webHidden/>
              </w:rPr>
              <w:t>8</w:t>
            </w:r>
            <w:r>
              <w:rPr>
                <w:noProof/>
                <w:webHidden/>
              </w:rPr>
              <w:fldChar w:fldCharType="end"/>
            </w:r>
          </w:hyperlink>
        </w:p>
        <w:p w14:paraId="378FE3F9" w14:textId="0315307B" w:rsidR="005D656C" w:rsidRDefault="005D656C">
          <w:pPr>
            <w:pStyle w:val="Innehll2"/>
            <w:tabs>
              <w:tab w:val="left" w:pos="1100"/>
              <w:tab w:val="right" w:leader="dot" w:pos="9062"/>
            </w:tabs>
            <w:rPr>
              <w:rFonts w:eastAsiaTheme="minorEastAsia"/>
              <w:noProof/>
              <w:lang w:eastAsia="sv-SE"/>
            </w:rPr>
          </w:pPr>
          <w:hyperlink w:anchor="_Toc88119264" w:history="1">
            <w:r w:rsidRPr="0003101F">
              <w:rPr>
                <w:rStyle w:val="Hyperlnk"/>
                <w:rFonts w:eastAsia="Arial-BoldMT"/>
                <w:noProof/>
              </w:rPr>
              <w:t>3.7.9</w:t>
            </w:r>
            <w:r>
              <w:rPr>
                <w:rFonts w:eastAsiaTheme="minorEastAsia"/>
                <w:noProof/>
                <w:lang w:eastAsia="sv-SE"/>
              </w:rPr>
              <w:tab/>
            </w:r>
            <w:r w:rsidRPr="0003101F">
              <w:rPr>
                <w:rStyle w:val="Hyperlnk"/>
                <w:rFonts w:eastAsia="Arial-BoldMT"/>
                <w:noProof/>
              </w:rPr>
              <w:t>Försäkring</w:t>
            </w:r>
            <w:r>
              <w:rPr>
                <w:noProof/>
                <w:webHidden/>
              </w:rPr>
              <w:tab/>
            </w:r>
            <w:r>
              <w:rPr>
                <w:noProof/>
                <w:webHidden/>
              </w:rPr>
              <w:fldChar w:fldCharType="begin"/>
            </w:r>
            <w:r>
              <w:rPr>
                <w:noProof/>
                <w:webHidden/>
              </w:rPr>
              <w:instrText xml:space="preserve"> PAGEREF _Toc88119264 \h </w:instrText>
            </w:r>
            <w:r>
              <w:rPr>
                <w:noProof/>
                <w:webHidden/>
              </w:rPr>
            </w:r>
            <w:r>
              <w:rPr>
                <w:noProof/>
                <w:webHidden/>
              </w:rPr>
              <w:fldChar w:fldCharType="separate"/>
            </w:r>
            <w:r>
              <w:rPr>
                <w:noProof/>
                <w:webHidden/>
              </w:rPr>
              <w:t>9</w:t>
            </w:r>
            <w:r>
              <w:rPr>
                <w:noProof/>
                <w:webHidden/>
              </w:rPr>
              <w:fldChar w:fldCharType="end"/>
            </w:r>
          </w:hyperlink>
        </w:p>
        <w:p w14:paraId="26298A85" w14:textId="143B741F" w:rsidR="005D656C" w:rsidRDefault="005D656C">
          <w:pPr>
            <w:pStyle w:val="Innehll2"/>
            <w:tabs>
              <w:tab w:val="left" w:pos="1100"/>
              <w:tab w:val="right" w:leader="dot" w:pos="9062"/>
            </w:tabs>
            <w:rPr>
              <w:rFonts w:eastAsiaTheme="minorEastAsia"/>
              <w:noProof/>
              <w:lang w:eastAsia="sv-SE"/>
            </w:rPr>
          </w:pPr>
          <w:hyperlink w:anchor="_Toc88119265" w:history="1">
            <w:r w:rsidRPr="0003101F">
              <w:rPr>
                <w:rStyle w:val="Hyperlnk"/>
                <w:rFonts w:eastAsia="Arial-BoldMT"/>
                <w:noProof/>
              </w:rPr>
              <w:t>3.7.10</w:t>
            </w:r>
            <w:r>
              <w:rPr>
                <w:rFonts w:eastAsiaTheme="minorEastAsia"/>
                <w:noProof/>
                <w:lang w:eastAsia="sv-SE"/>
              </w:rPr>
              <w:tab/>
            </w:r>
            <w:r w:rsidRPr="0003101F">
              <w:rPr>
                <w:rStyle w:val="Hyperlnk"/>
                <w:rFonts w:eastAsia="Arial-BoldMT"/>
                <w:noProof/>
              </w:rPr>
              <w:t>Avisering inför leasingperiodens slut</w:t>
            </w:r>
            <w:r>
              <w:rPr>
                <w:noProof/>
                <w:webHidden/>
              </w:rPr>
              <w:tab/>
            </w:r>
            <w:r>
              <w:rPr>
                <w:noProof/>
                <w:webHidden/>
              </w:rPr>
              <w:fldChar w:fldCharType="begin"/>
            </w:r>
            <w:r>
              <w:rPr>
                <w:noProof/>
                <w:webHidden/>
              </w:rPr>
              <w:instrText xml:space="preserve"> PAGEREF _Toc88119265 \h </w:instrText>
            </w:r>
            <w:r>
              <w:rPr>
                <w:noProof/>
                <w:webHidden/>
              </w:rPr>
            </w:r>
            <w:r>
              <w:rPr>
                <w:noProof/>
                <w:webHidden/>
              </w:rPr>
              <w:fldChar w:fldCharType="separate"/>
            </w:r>
            <w:r>
              <w:rPr>
                <w:noProof/>
                <w:webHidden/>
              </w:rPr>
              <w:t>9</w:t>
            </w:r>
            <w:r>
              <w:rPr>
                <w:noProof/>
                <w:webHidden/>
              </w:rPr>
              <w:fldChar w:fldCharType="end"/>
            </w:r>
          </w:hyperlink>
        </w:p>
        <w:p w14:paraId="22B3D999" w14:textId="3641E7B4" w:rsidR="005D656C" w:rsidRDefault="005D656C">
          <w:pPr>
            <w:pStyle w:val="Innehll2"/>
            <w:tabs>
              <w:tab w:val="left" w:pos="1100"/>
              <w:tab w:val="right" w:leader="dot" w:pos="9062"/>
            </w:tabs>
            <w:rPr>
              <w:rFonts w:eastAsiaTheme="minorEastAsia"/>
              <w:noProof/>
              <w:lang w:eastAsia="sv-SE"/>
            </w:rPr>
          </w:pPr>
          <w:hyperlink w:anchor="_Toc88119266" w:history="1">
            <w:r w:rsidRPr="0003101F">
              <w:rPr>
                <w:rStyle w:val="Hyperlnk"/>
                <w:rFonts w:eastAsia="Arial-BoldMT"/>
                <w:noProof/>
              </w:rPr>
              <w:t>3.7.11</w:t>
            </w:r>
            <w:r>
              <w:rPr>
                <w:rFonts w:eastAsiaTheme="minorEastAsia"/>
                <w:noProof/>
                <w:lang w:eastAsia="sv-SE"/>
              </w:rPr>
              <w:tab/>
            </w:r>
            <w:r w:rsidRPr="0003101F">
              <w:rPr>
                <w:rStyle w:val="Hyperlnk"/>
                <w:rFonts w:eastAsia="Arial-BoldMT"/>
                <w:noProof/>
              </w:rPr>
              <w:t>Ändring i fordonsregistret vid leasingperiodens slut</w:t>
            </w:r>
            <w:r>
              <w:rPr>
                <w:noProof/>
                <w:webHidden/>
              </w:rPr>
              <w:tab/>
            </w:r>
            <w:r>
              <w:rPr>
                <w:noProof/>
                <w:webHidden/>
              </w:rPr>
              <w:fldChar w:fldCharType="begin"/>
            </w:r>
            <w:r>
              <w:rPr>
                <w:noProof/>
                <w:webHidden/>
              </w:rPr>
              <w:instrText xml:space="preserve"> PAGEREF _Toc88119266 \h </w:instrText>
            </w:r>
            <w:r>
              <w:rPr>
                <w:noProof/>
                <w:webHidden/>
              </w:rPr>
            </w:r>
            <w:r>
              <w:rPr>
                <w:noProof/>
                <w:webHidden/>
              </w:rPr>
              <w:fldChar w:fldCharType="separate"/>
            </w:r>
            <w:r>
              <w:rPr>
                <w:noProof/>
                <w:webHidden/>
              </w:rPr>
              <w:t>9</w:t>
            </w:r>
            <w:r>
              <w:rPr>
                <w:noProof/>
                <w:webHidden/>
              </w:rPr>
              <w:fldChar w:fldCharType="end"/>
            </w:r>
          </w:hyperlink>
        </w:p>
        <w:p w14:paraId="68AF8EC8" w14:textId="0218FBA7" w:rsidR="005D656C" w:rsidRDefault="005D656C">
          <w:pPr>
            <w:pStyle w:val="Innehll2"/>
            <w:tabs>
              <w:tab w:val="left" w:pos="1100"/>
              <w:tab w:val="right" w:leader="dot" w:pos="9062"/>
            </w:tabs>
            <w:rPr>
              <w:rFonts w:eastAsiaTheme="minorEastAsia"/>
              <w:noProof/>
              <w:lang w:eastAsia="sv-SE"/>
            </w:rPr>
          </w:pPr>
          <w:hyperlink w:anchor="_Toc88119267" w:history="1">
            <w:r w:rsidRPr="0003101F">
              <w:rPr>
                <w:rStyle w:val="Hyperlnk"/>
                <w:noProof/>
              </w:rPr>
              <w:t>3.7.12</w:t>
            </w:r>
            <w:r>
              <w:rPr>
                <w:rFonts w:eastAsiaTheme="minorEastAsia"/>
                <w:noProof/>
                <w:lang w:eastAsia="sv-SE"/>
              </w:rPr>
              <w:tab/>
            </w:r>
            <w:r w:rsidRPr="0003101F">
              <w:rPr>
                <w:rStyle w:val="Hyperlnk"/>
                <w:noProof/>
              </w:rPr>
              <w:t>Aktuell restskuld</w:t>
            </w:r>
            <w:r>
              <w:rPr>
                <w:noProof/>
                <w:webHidden/>
              </w:rPr>
              <w:tab/>
            </w:r>
            <w:r>
              <w:rPr>
                <w:noProof/>
                <w:webHidden/>
              </w:rPr>
              <w:fldChar w:fldCharType="begin"/>
            </w:r>
            <w:r>
              <w:rPr>
                <w:noProof/>
                <w:webHidden/>
              </w:rPr>
              <w:instrText xml:space="preserve"> PAGEREF _Toc88119267 \h </w:instrText>
            </w:r>
            <w:r>
              <w:rPr>
                <w:noProof/>
                <w:webHidden/>
              </w:rPr>
            </w:r>
            <w:r>
              <w:rPr>
                <w:noProof/>
                <w:webHidden/>
              </w:rPr>
              <w:fldChar w:fldCharType="separate"/>
            </w:r>
            <w:r>
              <w:rPr>
                <w:noProof/>
                <w:webHidden/>
              </w:rPr>
              <w:t>9</w:t>
            </w:r>
            <w:r>
              <w:rPr>
                <w:noProof/>
                <w:webHidden/>
              </w:rPr>
              <w:fldChar w:fldCharType="end"/>
            </w:r>
          </w:hyperlink>
        </w:p>
        <w:p w14:paraId="32058472" w14:textId="65D2D3E7" w:rsidR="005D656C" w:rsidRDefault="005D656C">
          <w:pPr>
            <w:pStyle w:val="Innehll2"/>
            <w:tabs>
              <w:tab w:val="left" w:pos="1100"/>
              <w:tab w:val="right" w:leader="dot" w:pos="9062"/>
            </w:tabs>
            <w:rPr>
              <w:rFonts w:eastAsiaTheme="minorEastAsia"/>
              <w:noProof/>
              <w:lang w:eastAsia="sv-SE"/>
            </w:rPr>
          </w:pPr>
          <w:hyperlink w:anchor="_Toc88119268" w:history="1">
            <w:r w:rsidRPr="0003101F">
              <w:rPr>
                <w:rStyle w:val="Hyperlnk"/>
                <w:rFonts w:eastAsia="Arial-BoldMT"/>
                <w:noProof/>
              </w:rPr>
              <w:t>3.7.13</w:t>
            </w:r>
            <w:r>
              <w:rPr>
                <w:rFonts w:eastAsiaTheme="minorEastAsia"/>
                <w:noProof/>
                <w:lang w:eastAsia="sv-SE"/>
              </w:rPr>
              <w:tab/>
            </w:r>
            <w:r w:rsidRPr="0003101F">
              <w:rPr>
                <w:rStyle w:val="Hyperlnk"/>
                <w:rFonts w:eastAsia="Arial-BoldMT"/>
                <w:noProof/>
              </w:rPr>
              <w:t>Grön leasing</w:t>
            </w:r>
            <w:r>
              <w:rPr>
                <w:noProof/>
                <w:webHidden/>
              </w:rPr>
              <w:tab/>
            </w:r>
            <w:r>
              <w:rPr>
                <w:noProof/>
                <w:webHidden/>
              </w:rPr>
              <w:fldChar w:fldCharType="begin"/>
            </w:r>
            <w:r>
              <w:rPr>
                <w:noProof/>
                <w:webHidden/>
              </w:rPr>
              <w:instrText xml:space="preserve"> PAGEREF _Toc88119268 \h </w:instrText>
            </w:r>
            <w:r>
              <w:rPr>
                <w:noProof/>
                <w:webHidden/>
              </w:rPr>
            </w:r>
            <w:r>
              <w:rPr>
                <w:noProof/>
                <w:webHidden/>
              </w:rPr>
              <w:fldChar w:fldCharType="separate"/>
            </w:r>
            <w:r>
              <w:rPr>
                <w:noProof/>
                <w:webHidden/>
              </w:rPr>
              <w:t>9</w:t>
            </w:r>
            <w:r>
              <w:rPr>
                <w:noProof/>
                <w:webHidden/>
              </w:rPr>
              <w:fldChar w:fldCharType="end"/>
            </w:r>
          </w:hyperlink>
        </w:p>
        <w:p w14:paraId="18B6D193" w14:textId="551604A8" w:rsidR="005D656C" w:rsidRDefault="005D656C">
          <w:pPr>
            <w:pStyle w:val="Innehll2"/>
            <w:tabs>
              <w:tab w:val="left" w:pos="1100"/>
              <w:tab w:val="right" w:leader="dot" w:pos="9062"/>
            </w:tabs>
            <w:rPr>
              <w:rFonts w:eastAsiaTheme="minorEastAsia"/>
              <w:noProof/>
              <w:lang w:eastAsia="sv-SE"/>
            </w:rPr>
          </w:pPr>
          <w:hyperlink w:anchor="_Toc88119269" w:history="1">
            <w:r w:rsidRPr="0003101F">
              <w:rPr>
                <w:rStyle w:val="Hyperlnk"/>
                <w:rFonts w:eastAsia="Arial-BoldMT"/>
                <w:noProof/>
              </w:rPr>
              <w:t>3.7.14</w:t>
            </w:r>
            <w:r>
              <w:rPr>
                <w:rFonts w:eastAsiaTheme="minorEastAsia"/>
                <w:noProof/>
                <w:lang w:eastAsia="sv-SE"/>
              </w:rPr>
              <w:tab/>
            </w:r>
            <w:r w:rsidRPr="0003101F">
              <w:rPr>
                <w:rStyle w:val="Hyperlnk"/>
                <w:rFonts w:eastAsia="Arial-BoldMT"/>
                <w:noProof/>
              </w:rPr>
              <w:t>Bonus till fordon med låg klimatpåverkan</w:t>
            </w:r>
            <w:r>
              <w:rPr>
                <w:noProof/>
                <w:webHidden/>
              </w:rPr>
              <w:tab/>
            </w:r>
            <w:r>
              <w:rPr>
                <w:noProof/>
                <w:webHidden/>
              </w:rPr>
              <w:fldChar w:fldCharType="begin"/>
            </w:r>
            <w:r>
              <w:rPr>
                <w:noProof/>
                <w:webHidden/>
              </w:rPr>
              <w:instrText xml:space="preserve"> PAGEREF _Toc88119269 \h </w:instrText>
            </w:r>
            <w:r>
              <w:rPr>
                <w:noProof/>
                <w:webHidden/>
              </w:rPr>
            </w:r>
            <w:r>
              <w:rPr>
                <w:noProof/>
                <w:webHidden/>
              </w:rPr>
              <w:fldChar w:fldCharType="separate"/>
            </w:r>
            <w:r>
              <w:rPr>
                <w:noProof/>
                <w:webHidden/>
              </w:rPr>
              <w:t>9</w:t>
            </w:r>
            <w:r>
              <w:rPr>
                <w:noProof/>
                <w:webHidden/>
              </w:rPr>
              <w:fldChar w:fldCharType="end"/>
            </w:r>
          </w:hyperlink>
        </w:p>
        <w:p w14:paraId="3892A4CF" w14:textId="2ACDAD81" w:rsidR="005D656C" w:rsidRDefault="005D656C">
          <w:pPr>
            <w:pStyle w:val="Innehll2"/>
            <w:tabs>
              <w:tab w:val="left" w:pos="1100"/>
              <w:tab w:val="right" w:leader="dot" w:pos="9062"/>
            </w:tabs>
            <w:rPr>
              <w:rFonts w:eastAsiaTheme="minorEastAsia"/>
              <w:noProof/>
              <w:lang w:eastAsia="sv-SE"/>
            </w:rPr>
          </w:pPr>
          <w:hyperlink w:anchor="_Toc88119270" w:history="1">
            <w:r w:rsidRPr="0003101F">
              <w:rPr>
                <w:rStyle w:val="Hyperlnk"/>
                <w:rFonts w:eastAsia="Arial-BoldMT"/>
                <w:noProof/>
              </w:rPr>
              <w:t>3.7.15</w:t>
            </w:r>
            <w:r>
              <w:rPr>
                <w:rFonts w:eastAsiaTheme="minorEastAsia"/>
                <w:noProof/>
                <w:lang w:eastAsia="sv-SE"/>
              </w:rPr>
              <w:tab/>
            </w:r>
            <w:r w:rsidRPr="0003101F">
              <w:rPr>
                <w:rStyle w:val="Hyperlnk"/>
                <w:rFonts w:eastAsia="Arial-BoldMT"/>
                <w:noProof/>
              </w:rPr>
              <w:t>Digitala tjänster</w:t>
            </w:r>
            <w:r>
              <w:rPr>
                <w:noProof/>
                <w:webHidden/>
              </w:rPr>
              <w:tab/>
            </w:r>
            <w:r>
              <w:rPr>
                <w:noProof/>
                <w:webHidden/>
              </w:rPr>
              <w:fldChar w:fldCharType="begin"/>
            </w:r>
            <w:r>
              <w:rPr>
                <w:noProof/>
                <w:webHidden/>
              </w:rPr>
              <w:instrText xml:space="preserve"> PAGEREF _Toc88119270 \h </w:instrText>
            </w:r>
            <w:r>
              <w:rPr>
                <w:noProof/>
                <w:webHidden/>
              </w:rPr>
            </w:r>
            <w:r>
              <w:rPr>
                <w:noProof/>
                <w:webHidden/>
              </w:rPr>
              <w:fldChar w:fldCharType="separate"/>
            </w:r>
            <w:r>
              <w:rPr>
                <w:noProof/>
                <w:webHidden/>
              </w:rPr>
              <w:t>9</w:t>
            </w:r>
            <w:r>
              <w:rPr>
                <w:noProof/>
                <w:webHidden/>
              </w:rPr>
              <w:fldChar w:fldCharType="end"/>
            </w:r>
          </w:hyperlink>
        </w:p>
        <w:p w14:paraId="6CC959B6" w14:textId="7E93997A" w:rsidR="005D656C" w:rsidRDefault="005D656C">
          <w:pPr>
            <w:pStyle w:val="Innehll2"/>
            <w:tabs>
              <w:tab w:val="left" w:pos="1100"/>
              <w:tab w:val="right" w:leader="dot" w:pos="9062"/>
            </w:tabs>
            <w:rPr>
              <w:rFonts w:eastAsiaTheme="minorEastAsia"/>
              <w:noProof/>
              <w:lang w:eastAsia="sv-SE"/>
            </w:rPr>
          </w:pPr>
          <w:hyperlink w:anchor="_Toc88119271" w:history="1">
            <w:r w:rsidRPr="0003101F">
              <w:rPr>
                <w:rStyle w:val="Hyperlnk"/>
                <w:rFonts w:eastAsia="Arial-BoldMT"/>
                <w:noProof/>
              </w:rPr>
              <w:t>3.7.16</w:t>
            </w:r>
            <w:r>
              <w:rPr>
                <w:rFonts w:eastAsiaTheme="minorEastAsia"/>
                <w:noProof/>
                <w:lang w:eastAsia="sv-SE"/>
              </w:rPr>
              <w:tab/>
            </w:r>
            <w:r w:rsidRPr="0003101F">
              <w:rPr>
                <w:rStyle w:val="Hyperlnk"/>
                <w:rFonts w:eastAsia="Arial-BoldMT"/>
                <w:noProof/>
              </w:rPr>
              <w:t>Rapporter</w:t>
            </w:r>
            <w:r>
              <w:rPr>
                <w:noProof/>
                <w:webHidden/>
              </w:rPr>
              <w:tab/>
            </w:r>
            <w:r>
              <w:rPr>
                <w:noProof/>
                <w:webHidden/>
              </w:rPr>
              <w:fldChar w:fldCharType="begin"/>
            </w:r>
            <w:r>
              <w:rPr>
                <w:noProof/>
                <w:webHidden/>
              </w:rPr>
              <w:instrText xml:space="preserve"> PAGEREF _Toc88119271 \h </w:instrText>
            </w:r>
            <w:r>
              <w:rPr>
                <w:noProof/>
                <w:webHidden/>
              </w:rPr>
            </w:r>
            <w:r>
              <w:rPr>
                <w:noProof/>
                <w:webHidden/>
              </w:rPr>
              <w:fldChar w:fldCharType="separate"/>
            </w:r>
            <w:r>
              <w:rPr>
                <w:noProof/>
                <w:webHidden/>
              </w:rPr>
              <w:t>9</w:t>
            </w:r>
            <w:r>
              <w:rPr>
                <w:noProof/>
                <w:webHidden/>
              </w:rPr>
              <w:fldChar w:fldCharType="end"/>
            </w:r>
          </w:hyperlink>
        </w:p>
        <w:p w14:paraId="03838405" w14:textId="429C1967" w:rsidR="005D656C" w:rsidRDefault="005D656C">
          <w:pPr>
            <w:pStyle w:val="Innehll2"/>
            <w:tabs>
              <w:tab w:val="left" w:pos="880"/>
              <w:tab w:val="right" w:leader="dot" w:pos="9062"/>
            </w:tabs>
            <w:rPr>
              <w:rFonts w:eastAsiaTheme="minorEastAsia"/>
              <w:noProof/>
              <w:lang w:eastAsia="sv-SE"/>
            </w:rPr>
          </w:pPr>
          <w:hyperlink w:anchor="_Toc88119272" w:history="1">
            <w:r w:rsidRPr="0003101F">
              <w:rPr>
                <w:rStyle w:val="Hyperlnk"/>
                <w:rFonts w:eastAsia="Arial-BoldMT"/>
                <w:noProof/>
              </w:rPr>
              <w:t>3.8</w:t>
            </w:r>
            <w:r>
              <w:rPr>
                <w:rFonts w:eastAsiaTheme="minorEastAsia"/>
                <w:noProof/>
                <w:lang w:eastAsia="sv-SE"/>
              </w:rPr>
              <w:tab/>
            </w:r>
            <w:r w:rsidRPr="0003101F">
              <w:rPr>
                <w:rStyle w:val="Hyperlnk"/>
                <w:rFonts w:eastAsia="Arial-BoldMT"/>
                <w:noProof/>
              </w:rPr>
              <w:t>Administration och fakturering</w:t>
            </w:r>
            <w:r>
              <w:rPr>
                <w:noProof/>
                <w:webHidden/>
              </w:rPr>
              <w:tab/>
            </w:r>
            <w:r>
              <w:rPr>
                <w:noProof/>
                <w:webHidden/>
              </w:rPr>
              <w:fldChar w:fldCharType="begin"/>
            </w:r>
            <w:r>
              <w:rPr>
                <w:noProof/>
                <w:webHidden/>
              </w:rPr>
              <w:instrText xml:space="preserve"> PAGEREF _Toc88119272 \h </w:instrText>
            </w:r>
            <w:r>
              <w:rPr>
                <w:noProof/>
                <w:webHidden/>
              </w:rPr>
            </w:r>
            <w:r>
              <w:rPr>
                <w:noProof/>
                <w:webHidden/>
              </w:rPr>
              <w:fldChar w:fldCharType="separate"/>
            </w:r>
            <w:r>
              <w:rPr>
                <w:noProof/>
                <w:webHidden/>
              </w:rPr>
              <w:t>10</w:t>
            </w:r>
            <w:r>
              <w:rPr>
                <w:noProof/>
                <w:webHidden/>
              </w:rPr>
              <w:fldChar w:fldCharType="end"/>
            </w:r>
          </w:hyperlink>
        </w:p>
        <w:p w14:paraId="676C72AE" w14:textId="47DB1E8C" w:rsidR="005D656C" w:rsidRDefault="005D656C">
          <w:pPr>
            <w:pStyle w:val="Innehll2"/>
            <w:tabs>
              <w:tab w:val="left" w:pos="880"/>
              <w:tab w:val="right" w:leader="dot" w:pos="9062"/>
            </w:tabs>
            <w:rPr>
              <w:rFonts w:eastAsiaTheme="minorEastAsia"/>
              <w:noProof/>
              <w:lang w:eastAsia="sv-SE"/>
            </w:rPr>
          </w:pPr>
          <w:hyperlink w:anchor="_Toc88119273" w:history="1">
            <w:r w:rsidRPr="0003101F">
              <w:rPr>
                <w:rStyle w:val="Hyperlnk"/>
                <w:noProof/>
              </w:rPr>
              <w:t>3.9</w:t>
            </w:r>
            <w:r>
              <w:rPr>
                <w:rFonts w:eastAsiaTheme="minorEastAsia"/>
                <w:noProof/>
                <w:lang w:eastAsia="sv-SE"/>
              </w:rPr>
              <w:tab/>
            </w:r>
            <w:r w:rsidRPr="0003101F">
              <w:rPr>
                <w:rStyle w:val="Hyperlnk"/>
                <w:noProof/>
              </w:rPr>
              <w:t>Kundtjänst</w:t>
            </w:r>
            <w:r>
              <w:rPr>
                <w:noProof/>
                <w:webHidden/>
              </w:rPr>
              <w:tab/>
            </w:r>
            <w:r>
              <w:rPr>
                <w:noProof/>
                <w:webHidden/>
              </w:rPr>
              <w:fldChar w:fldCharType="begin"/>
            </w:r>
            <w:r>
              <w:rPr>
                <w:noProof/>
                <w:webHidden/>
              </w:rPr>
              <w:instrText xml:space="preserve"> PAGEREF _Toc88119273 \h </w:instrText>
            </w:r>
            <w:r>
              <w:rPr>
                <w:noProof/>
                <w:webHidden/>
              </w:rPr>
            </w:r>
            <w:r>
              <w:rPr>
                <w:noProof/>
                <w:webHidden/>
              </w:rPr>
              <w:fldChar w:fldCharType="separate"/>
            </w:r>
            <w:r>
              <w:rPr>
                <w:noProof/>
                <w:webHidden/>
              </w:rPr>
              <w:t>10</w:t>
            </w:r>
            <w:r>
              <w:rPr>
                <w:noProof/>
                <w:webHidden/>
              </w:rPr>
              <w:fldChar w:fldCharType="end"/>
            </w:r>
          </w:hyperlink>
        </w:p>
        <w:p w14:paraId="46786643" w14:textId="48664A6D" w:rsidR="005D656C" w:rsidRDefault="005D656C">
          <w:pPr>
            <w:pStyle w:val="Innehll2"/>
            <w:tabs>
              <w:tab w:val="left" w:pos="880"/>
              <w:tab w:val="right" w:leader="dot" w:pos="9062"/>
            </w:tabs>
            <w:rPr>
              <w:rFonts w:eastAsiaTheme="minorEastAsia"/>
              <w:noProof/>
              <w:lang w:eastAsia="sv-SE"/>
            </w:rPr>
          </w:pPr>
          <w:hyperlink w:anchor="_Toc88119274" w:history="1">
            <w:r w:rsidRPr="0003101F">
              <w:rPr>
                <w:rStyle w:val="Hyperlnk"/>
                <w:noProof/>
              </w:rPr>
              <w:t>3.10</w:t>
            </w:r>
            <w:r>
              <w:rPr>
                <w:rFonts w:eastAsiaTheme="minorEastAsia"/>
                <w:noProof/>
                <w:lang w:eastAsia="sv-SE"/>
              </w:rPr>
              <w:tab/>
            </w:r>
            <w:r w:rsidRPr="0003101F">
              <w:rPr>
                <w:rStyle w:val="Hyperlnk"/>
                <w:noProof/>
              </w:rPr>
              <w:t>Kontaktuppgifter till leverantörerna</w:t>
            </w:r>
            <w:r>
              <w:rPr>
                <w:noProof/>
                <w:webHidden/>
              </w:rPr>
              <w:tab/>
            </w:r>
            <w:r>
              <w:rPr>
                <w:noProof/>
                <w:webHidden/>
              </w:rPr>
              <w:fldChar w:fldCharType="begin"/>
            </w:r>
            <w:r>
              <w:rPr>
                <w:noProof/>
                <w:webHidden/>
              </w:rPr>
              <w:instrText xml:space="preserve"> PAGEREF _Toc88119274 \h </w:instrText>
            </w:r>
            <w:r>
              <w:rPr>
                <w:noProof/>
                <w:webHidden/>
              </w:rPr>
            </w:r>
            <w:r>
              <w:rPr>
                <w:noProof/>
                <w:webHidden/>
              </w:rPr>
              <w:fldChar w:fldCharType="separate"/>
            </w:r>
            <w:r>
              <w:rPr>
                <w:noProof/>
                <w:webHidden/>
              </w:rPr>
              <w:t>11</w:t>
            </w:r>
            <w:r>
              <w:rPr>
                <w:noProof/>
                <w:webHidden/>
              </w:rPr>
              <w:fldChar w:fldCharType="end"/>
            </w:r>
          </w:hyperlink>
        </w:p>
        <w:p w14:paraId="0F266682" w14:textId="13F7E525" w:rsidR="005C6EFB" w:rsidRPr="00A31710" w:rsidRDefault="005C6EFB" w:rsidP="005C6EFB">
          <w:r w:rsidRPr="00291101">
            <w:rPr>
              <w:b/>
              <w:bCs/>
              <w:sz w:val="22"/>
            </w:rPr>
            <w:fldChar w:fldCharType="end"/>
          </w:r>
        </w:p>
      </w:sdtContent>
    </w:sdt>
    <w:p w14:paraId="4F373F19" w14:textId="77777777" w:rsidR="005C6EFB" w:rsidRPr="000F39C3" w:rsidRDefault="005C6EFB" w:rsidP="005C6EFB">
      <w:pPr>
        <w:pStyle w:val="Rubrik1"/>
        <w:numPr>
          <w:ilvl w:val="0"/>
          <w:numId w:val="4"/>
        </w:numPr>
        <w:spacing w:before="480" w:after="0" w:line="276" w:lineRule="auto"/>
      </w:pPr>
      <w:bookmarkStart w:id="1" w:name="_Toc88119246"/>
      <w:r w:rsidRPr="000F39C3">
        <w:lastRenderedPageBreak/>
        <w:t>Inledning</w:t>
      </w:r>
      <w:bookmarkEnd w:id="1"/>
    </w:p>
    <w:p w14:paraId="157C92ED" w14:textId="77777777" w:rsidR="005C6EFB" w:rsidRDefault="005C6EFB" w:rsidP="005C6EFB">
      <w:r>
        <w:t xml:space="preserve">Detta avropsstöd är framtaget för upphandlande myndigheter i syfte att underlätta vid avrop från ramavtalet Finansiell fordonsleasing 2020. </w:t>
      </w:r>
    </w:p>
    <w:p w14:paraId="671D56B3" w14:textId="77777777" w:rsidR="00395E89" w:rsidRDefault="005C6EFB" w:rsidP="005C6EFB">
      <w:pPr>
        <w:spacing w:after="0"/>
      </w:pPr>
      <w:r w:rsidRPr="00DC0EEE">
        <w:t>Vid frågor</w:t>
      </w:r>
      <w:r w:rsidR="002624B6">
        <w:t>,</w:t>
      </w:r>
      <w:r w:rsidRPr="00DC0EEE">
        <w:t xml:space="preserve"> kontakta</w:t>
      </w:r>
      <w:r w:rsidR="002624B6">
        <w:t xml:space="preserve"> oss på</w:t>
      </w:r>
      <w:r w:rsidRPr="00DC0EEE">
        <w:t xml:space="preserve"> </w:t>
      </w:r>
      <w:r>
        <w:t>Adda Inköpscentral AB (inköpscentralen). T</w:t>
      </w:r>
      <w:r w:rsidRPr="00DC0EEE">
        <w:t>el:</w:t>
      </w:r>
      <w:r>
        <w:t xml:space="preserve"> </w:t>
      </w:r>
      <w:r w:rsidR="0090304C">
        <w:t>08-</w:t>
      </w:r>
      <w:r w:rsidRPr="00DC0EEE">
        <w:t xml:space="preserve">525 029 96, </w:t>
      </w:r>
    </w:p>
    <w:p w14:paraId="6B94119A" w14:textId="77777777" w:rsidR="005C6EFB" w:rsidRPr="00395E89" w:rsidRDefault="005C6EFB" w:rsidP="005C6EFB">
      <w:pPr>
        <w:spacing w:after="0"/>
        <w:rPr>
          <w:lang w:val="en-US"/>
        </w:rPr>
      </w:pPr>
      <w:r w:rsidRPr="00395E89">
        <w:rPr>
          <w:lang w:val="en-US"/>
        </w:rPr>
        <w:t xml:space="preserve">e-post: </w:t>
      </w:r>
      <w:hyperlink r:id="rId9" w:history="1">
        <w:r w:rsidR="0090304C" w:rsidRPr="00395E89">
          <w:rPr>
            <w:rStyle w:val="Hyperlnk"/>
            <w:lang w:val="en-US"/>
          </w:rPr>
          <w:t>inkopscentralen@adda.se</w:t>
        </w:r>
      </w:hyperlink>
      <w:r w:rsidR="0090304C" w:rsidRPr="00395E89">
        <w:rPr>
          <w:lang w:val="en-US"/>
        </w:rPr>
        <w:t xml:space="preserve"> </w:t>
      </w:r>
      <w:r w:rsidRPr="00395E89">
        <w:rPr>
          <w:lang w:val="en-US"/>
        </w:rPr>
        <w:t xml:space="preserve"> </w:t>
      </w:r>
    </w:p>
    <w:p w14:paraId="2A743576" w14:textId="77777777" w:rsidR="005C6EFB" w:rsidRDefault="005C6EFB" w:rsidP="005C6EFB">
      <w:pPr>
        <w:pStyle w:val="Rubrik1"/>
        <w:numPr>
          <w:ilvl w:val="0"/>
          <w:numId w:val="4"/>
        </w:numPr>
        <w:spacing w:before="480" w:after="0" w:line="276" w:lineRule="auto"/>
      </w:pPr>
      <w:bookmarkStart w:id="2" w:name="_Toc88119247"/>
      <w:r>
        <w:t>Definitioner</w:t>
      </w:r>
      <w:bookmarkEnd w:id="2"/>
    </w:p>
    <w:p w14:paraId="4733B4BA" w14:textId="77777777" w:rsidR="005C6EFB" w:rsidRPr="000F39C3" w:rsidRDefault="005C6EFB" w:rsidP="005C6EFB">
      <w:pPr>
        <w:autoSpaceDE w:val="0"/>
        <w:autoSpaceDN w:val="0"/>
        <w:adjustRightInd w:val="0"/>
        <w:spacing w:after="0" w:line="240" w:lineRule="auto"/>
        <w:rPr>
          <w:rFonts w:cstheme="minorHAnsi"/>
        </w:rPr>
      </w:pPr>
      <w:r w:rsidRPr="000F39C3">
        <w:rPr>
          <w:rFonts w:cstheme="minorHAnsi"/>
        </w:rPr>
        <w:t>Här är en beskrivning av några av de termer/begrepp som används:</w:t>
      </w:r>
    </w:p>
    <w:p w14:paraId="25A91AA4" w14:textId="77777777" w:rsidR="005C6EFB" w:rsidRPr="000F39C3" w:rsidRDefault="005C6EFB" w:rsidP="005C6EFB">
      <w:pPr>
        <w:autoSpaceDE w:val="0"/>
        <w:autoSpaceDN w:val="0"/>
        <w:adjustRightInd w:val="0"/>
        <w:spacing w:after="0" w:line="240" w:lineRule="auto"/>
        <w:rPr>
          <w:rFonts w:cstheme="minorHAnsi"/>
        </w:rPr>
      </w:pPr>
    </w:p>
    <w:p w14:paraId="636FBB99" w14:textId="77777777" w:rsidR="005C6EFB" w:rsidRPr="000F39C3" w:rsidRDefault="005C6EFB" w:rsidP="005C6EFB">
      <w:pPr>
        <w:pStyle w:val="Liststycke"/>
        <w:numPr>
          <w:ilvl w:val="0"/>
          <w:numId w:val="10"/>
        </w:numPr>
        <w:autoSpaceDE w:val="0"/>
        <w:autoSpaceDN w:val="0"/>
        <w:adjustRightInd w:val="0"/>
        <w:spacing w:after="0" w:line="240" w:lineRule="auto"/>
        <w:rPr>
          <w:rFonts w:cstheme="minorHAnsi"/>
        </w:rPr>
      </w:pPr>
      <w:proofErr w:type="spellStart"/>
      <w:r w:rsidRPr="000F39C3">
        <w:rPr>
          <w:rFonts w:eastAsia="Arial-BoldMT" w:cstheme="minorHAnsi"/>
          <w:b/>
          <w:bCs/>
        </w:rPr>
        <w:t>Leasegivare</w:t>
      </w:r>
      <w:proofErr w:type="spellEnd"/>
      <w:r w:rsidRPr="000F39C3">
        <w:rPr>
          <w:rFonts w:cstheme="minorHAnsi"/>
        </w:rPr>
        <w:t>: Den ramavtalsleverantör som under ramavtalet erbjuder leasingtjänster enligt ramavtalets villkor</w:t>
      </w:r>
    </w:p>
    <w:p w14:paraId="507CDB5C" w14:textId="77777777" w:rsidR="005C6EFB" w:rsidRPr="000F39C3" w:rsidRDefault="005C6EFB" w:rsidP="005C6EFB">
      <w:pPr>
        <w:pStyle w:val="Liststycke"/>
        <w:numPr>
          <w:ilvl w:val="0"/>
          <w:numId w:val="10"/>
        </w:numPr>
        <w:autoSpaceDE w:val="0"/>
        <w:autoSpaceDN w:val="0"/>
        <w:adjustRightInd w:val="0"/>
        <w:spacing w:after="0" w:line="240" w:lineRule="auto"/>
        <w:rPr>
          <w:rFonts w:cstheme="minorHAnsi"/>
        </w:rPr>
      </w:pPr>
      <w:proofErr w:type="spellStart"/>
      <w:r w:rsidRPr="000F39C3">
        <w:rPr>
          <w:rFonts w:eastAsia="Arial-BoldMT" w:cstheme="minorHAnsi"/>
          <w:b/>
          <w:bCs/>
        </w:rPr>
        <w:t>Leasetagare</w:t>
      </w:r>
      <w:proofErr w:type="spellEnd"/>
      <w:r w:rsidRPr="000F39C3">
        <w:rPr>
          <w:rFonts w:cstheme="minorHAnsi"/>
        </w:rPr>
        <w:t>: Den upphandlande myndighet som enligt ramavtalet är avropsberättigad och som under ramavtalets löptid avropar leasingtjänster av leasegivaren</w:t>
      </w:r>
    </w:p>
    <w:p w14:paraId="60F83F26" w14:textId="36B25887" w:rsidR="005C6EFB" w:rsidRPr="000F39C3" w:rsidRDefault="005C6EFB" w:rsidP="005C6EFB">
      <w:pPr>
        <w:pStyle w:val="Liststycke"/>
        <w:numPr>
          <w:ilvl w:val="0"/>
          <w:numId w:val="10"/>
        </w:numPr>
        <w:autoSpaceDE w:val="0"/>
        <w:autoSpaceDN w:val="0"/>
        <w:adjustRightInd w:val="0"/>
        <w:spacing w:after="0" w:line="240" w:lineRule="auto"/>
        <w:rPr>
          <w:rFonts w:cstheme="minorHAnsi"/>
        </w:rPr>
      </w:pPr>
      <w:r w:rsidRPr="000F39C3">
        <w:rPr>
          <w:rFonts w:eastAsia="Arial-BoldMT" w:cstheme="minorHAnsi"/>
          <w:b/>
          <w:bCs/>
        </w:rPr>
        <w:t>Fordon</w:t>
      </w:r>
      <w:r>
        <w:rPr>
          <w:rFonts w:cstheme="minorHAnsi"/>
        </w:rPr>
        <w:t xml:space="preserve">: De </w:t>
      </w:r>
      <w:r w:rsidR="001F21F0">
        <w:rPr>
          <w:rFonts w:cstheme="minorHAnsi"/>
        </w:rPr>
        <w:t>person</w:t>
      </w:r>
      <w:r>
        <w:rPr>
          <w:rFonts w:cstheme="minorHAnsi"/>
        </w:rPr>
        <w:t xml:space="preserve">bilar och </w:t>
      </w:r>
      <w:r w:rsidR="00603893">
        <w:rPr>
          <w:rFonts w:cstheme="minorHAnsi"/>
        </w:rPr>
        <w:t xml:space="preserve">lätta </w:t>
      </w:r>
      <w:r>
        <w:rPr>
          <w:rFonts w:cstheme="minorHAnsi"/>
        </w:rPr>
        <w:t xml:space="preserve">transportfordon </w:t>
      </w:r>
      <w:r w:rsidR="00603893">
        <w:rPr>
          <w:rFonts w:cstheme="minorHAnsi"/>
        </w:rPr>
        <w:t xml:space="preserve">under 3,5 ton </w:t>
      </w:r>
      <w:r>
        <w:rPr>
          <w:rFonts w:cstheme="minorHAnsi"/>
        </w:rPr>
        <w:t>so</w:t>
      </w:r>
      <w:r w:rsidRPr="000F39C3">
        <w:rPr>
          <w:rFonts w:cstheme="minorHAnsi"/>
        </w:rPr>
        <w:t>m finansieras i enlighet med ramavtalets villkor</w:t>
      </w:r>
      <w:r w:rsidR="00603893">
        <w:rPr>
          <w:rFonts w:cstheme="minorHAnsi"/>
        </w:rPr>
        <w:t xml:space="preserve">. </w:t>
      </w:r>
      <w:r w:rsidR="00603893" w:rsidRPr="002624B6">
        <w:rPr>
          <w:rFonts w:cstheme="minorHAnsi"/>
          <w:color w:val="000000"/>
          <w:shd w:val="clear" w:color="auto" w:fill="FFFFFF"/>
        </w:rPr>
        <w:t xml:space="preserve">alltså inte </w:t>
      </w:r>
      <w:r w:rsidR="00603893">
        <w:rPr>
          <w:rFonts w:cstheme="minorHAnsi"/>
          <w:color w:val="000000"/>
          <w:shd w:val="clear" w:color="auto" w:fill="FFFFFF"/>
        </w:rPr>
        <w:t xml:space="preserve">parkmaskiner såsom åkgräsklippare. </w:t>
      </w:r>
    </w:p>
    <w:p w14:paraId="2E9B6FC5" w14:textId="77777777" w:rsidR="005C6EFB" w:rsidRPr="000F39C3" w:rsidRDefault="005C6EFB" w:rsidP="005C6EFB">
      <w:pPr>
        <w:pStyle w:val="Liststycke"/>
        <w:numPr>
          <w:ilvl w:val="0"/>
          <w:numId w:val="10"/>
        </w:numPr>
        <w:autoSpaceDE w:val="0"/>
        <w:autoSpaceDN w:val="0"/>
        <w:adjustRightInd w:val="0"/>
        <w:spacing w:after="0" w:line="240" w:lineRule="auto"/>
        <w:rPr>
          <w:rFonts w:cstheme="minorHAnsi"/>
        </w:rPr>
      </w:pPr>
      <w:r w:rsidRPr="000F39C3">
        <w:rPr>
          <w:rFonts w:eastAsia="Arial-BoldMT" w:cstheme="minorHAnsi"/>
          <w:b/>
          <w:bCs/>
        </w:rPr>
        <w:t>Fordonsleverantör</w:t>
      </w:r>
      <w:r w:rsidRPr="000F39C3">
        <w:rPr>
          <w:rFonts w:cstheme="minorHAnsi"/>
        </w:rPr>
        <w:t>: Den/de biltillverkare/bilåterförsäljare som säljer bilar som finansieras i enlighet med ramavtalets villkor</w:t>
      </w:r>
    </w:p>
    <w:p w14:paraId="1C1B9FAD" w14:textId="77777777" w:rsidR="005C6EFB" w:rsidRPr="000F39C3" w:rsidRDefault="005C6EFB" w:rsidP="005C6EFB">
      <w:pPr>
        <w:pStyle w:val="Liststycke"/>
        <w:numPr>
          <w:ilvl w:val="0"/>
          <w:numId w:val="10"/>
        </w:numPr>
        <w:autoSpaceDE w:val="0"/>
        <w:autoSpaceDN w:val="0"/>
        <w:adjustRightInd w:val="0"/>
        <w:spacing w:after="0" w:line="240" w:lineRule="auto"/>
        <w:rPr>
          <w:rFonts w:cstheme="minorHAnsi"/>
        </w:rPr>
      </w:pPr>
      <w:r w:rsidRPr="000F39C3">
        <w:rPr>
          <w:rFonts w:eastAsia="Arial-BoldMT" w:cstheme="minorHAnsi"/>
          <w:b/>
          <w:bCs/>
        </w:rPr>
        <w:t>Leasingperiod</w:t>
      </w:r>
      <w:r w:rsidRPr="000F39C3">
        <w:rPr>
          <w:rFonts w:cstheme="minorHAnsi"/>
        </w:rPr>
        <w:t>: Leasingtid, dvs. den tid (angivet i antal månader) som ett leasingkontrakt för ett enskilt leasingobjekt löper</w:t>
      </w:r>
    </w:p>
    <w:p w14:paraId="6AC971C8" w14:textId="77777777" w:rsidR="005C6EFB" w:rsidRPr="000F39C3" w:rsidRDefault="005C6EFB" w:rsidP="005C6EFB">
      <w:pPr>
        <w:pStyle w:val="Liststycke"/>
        <w:numPr>
          <w:ilvl w:val="0"/>
          <w:numId w:val="10"/>
        </w:numPr>
        <w:autoSpaceDE w:val="0"/>
        <w:autoSpaceDN w:val="0"/>
        <w:adjustRightInd w:val="0"/>
        <w:spacing w:after="0" w:line="240" w:lineRule="auto"/>
        <w:rPr>
          <w:rFonts w:cstheme="minorHAnsi"/>
        </w:rPr>
      </w:pPr>
      <w:r w:rsidRPr="000F39C3">
        <w:rPr>
          <w:rFonts w:eastAsia="Arial-BoldMT" w:cstheme="minorHAnsi"/>
          <w:b/>
          <w:bCs/>
        </w:rPr>
        <w:t>Leasingobjekt</w:t>
      </w:r>
      <w:r w:rsidRPr="000F39C3">
        <w:rPr>
          <w:rFonts w:cstheme="minorHAnsi"/>
        </w:rPr>
        <w:t>: Det fordon som leasas</w:t>
      </w:r>
    </w:p>
    <w:p w14:paraId="4D1EFFDD" w14:textId="77777777" w:rsidR="005C6EFB" w:rsidRPr="000F39C3" w:rsidRDefault="005C6EFB" w:rsidP="005C6EFB">
      <w:pPr>
        <w:pStyle w:val="Liststycke"/>
        <w:numPr>
          <w:ilvl w:val="0"/>
          <w:numId w:val="10"/>
        </w:numPr>
        <w:autoSpaceDE w:val="0"/>
        <w:autoSpaceDN w:val="0"/>
        <w:adjustRightInd w:val="0"/>
        <w:spacing w:after="0" w:line="240" w:lineRule="auto"/>
        <w:rPr>
          <w:rFonts w:cstheme="minorHAnsi"/>
        </w:rPr>
      </w:pPr>
      <w:r w:rsidRPr="000F39C3">
        <w:rPr>
          <w:rFonts w:eastAsia="Arial-BoldMT" w:cstheme="minorHAnsi"/>
          <w:b/>
          <w:bCs/>
        </w:rPr>
        <w:t>Avropskontrakt</w:t>
      </w:r>
      <w:r w:rsidRPr="000F39C3">
        <w:rPr>
          <w:rFonts w:cstheme="minorHAnsi"/>
        </w:rPr>
        <w:t xml:space="preserve">: Det kontrakt som tecknats mellan </w:t>
      </w:r>
      <w:proofErr w:type="spellStart"/>
      <w:r w:rsidRPr="000F39C3">
        <w:rPr>
          <w:rFonts w:cstheme="minorHAnsi"/>
        </w:rPr>
        <w:t>leasegivare</w:t>
      </w:r>
      <w:proofErr w:type="spellEnd"/>
      <w:r w:rsidRPr="000F39C3">
        <w:rPr>
          <w:rFonts w:cstheme="minorHAnsi"/>
        </w:rPr>
        <w:t xml:space="preserve"> och </w:t>
      </w:r>
      <w:proofErr w:type="spellStart"/>
      <w:r w:rsidRPr="000F39C3">
        <w:rPr>
          <w:rFonts w:cstheme="minorHAnsi"/>
        </w:rPr>
        <w:t>leasetagare</w:t>
      </w:r>
      <w:proofErr w:type="spellEnd"/>
      <w:r w:rsidRPr="000F39C3">
        <w:rPr>
          <w:rFonts w:cstheme="minorHAnsi"/>
        </w:rPr>
        <w:t xml:space="preserve"> och som reglerar samtliga avrop/enskilda leasingkontrakt under kontraktstiden</w:t>
      </w:r>
    </w:p>
    <w:p w14:paraId="394AA504" w14:textId="77777777" w:rsidR="005C6EFB" w:rsidRDefault="005C6EFB" w:rsidP="005C6EFB">
      <w:pPr>
        <w:pStyle w:val="Liststycke"/>
        <w:numPr>
          <w:ilvl w:val="0"/>
          <w:numId w:val="10"/>
        </w:numPr>
        <w:spacing w:after="200" w:line="276" w:lineRule="auto"/>
        <w:rPr>
          <w:rFonts w:cstheme="minorHAnsi"/>
        </w:rPr>
      </w:pPr>
      <w:r w:rsidRPr="000F39C3">
        <w:rPr>
          <w:rFonts w:eastAsia="Arial-BoldMT" w:cstheme="minorHAnsi"/>
          <w:b/>
          <w:bCs/>
        </w:rPr>
        <w:t>Enskilt leasingkontrakt</w:t>
      </w:r>
      <w:r w:rsidRPr="000F39C3">
        <w:rPr>
          <w:rFonts w:cstheme="minorHAnsi"/>
        </w:rPr>
        <w:t>: Leasingkontrakt som tecknats per leasingobjekt, t.ex. per bil.</w:t>
      </w:r>
    </w:p>
    <w:p w14:paraId="7FA95B39" w14:textId="77777777" w:rsidR="005C6EFB" w:rsidRDefault="005C6EFB" w:rsidP="005C6EFB">
      <w:pPr>
        <w:pStyle w:val="Rubrik1"/>
        <w:numPr>
          <w:ilvl w:val="0"/>
          <w:numId w:val="4"/>
        </w:numPr>
        <w:spacing w:before="480" w:after="0" w:line="276" w:lineRule="auto"/>
      </w:pPr>
      <w:bookmarkStart w:id="3" w:name="_Toc88119248"/>
      <w:r w:rsidRPr="006A6045">
        <w:t>Vad och hur?</w:t>
      </w:r>
      <w:bookmarkEnd w:id="3"/>
    </w:p>
    <w:p w14:paraId="1F1D9292" w14:textId="77777777" w:rsidR="005C6EFB" w:rsidRDefault="00395E89" w:rsidP="005C6EFB">
      <w:pPr>
        <w:pStyle w:val="Rubrik2"/>
        <w:numPr>
          <w:ilvl w:val="1"/>
          <w:numId w:val="4"/>
        </w:numPr>
        <w:spacing w:after="0" w:line="276" w:lineRule="auto"/>
      </w:pPr>
      <w:bookmarkStart w:id="4" w:name="_Toc88119249"/>
      <w:r>
        <w:t>Vad omfattar avtalet</w:t>
      </w:r>
      <w:r w:rsidR="005C6EFB">
        <w:t>?</w:t>
      </w:r>
      <w:bookmarkEnd w:id="4"/>
    </w:p>
    <w:p w14:paraId="4C8C9E11" w14:textId="77777777" w:rsidR="00C53011" w:rsidRDefault="007816BD" w:rsidP="00E943EC">
      <w:pPr>
        <w:autoSpaceDE w:val="0"/>
        <w:autoSpaceDN w:val="0"/>
        <w:adjustRightInd w:val="0"/>
        <w:spacing w:after="0" w:line="240" w:lineRule="auto"/>
        <w:rPr>
          <w:rFonts w:cstheme="minorHAnsi"/>
        </w:rPr>
      </w:pPr>
      <w:r>
        <w:rPr>
          <w:rFonts w:cstheme="minorHAnsi"/>
        </w:rPr>
        <w:t xml:space="preserve">Denna leasingform innebär att leverantören </w:t>
      </w:r>
      <w:r w:rsidRPr="0070504E">
        <w:rPr>
          <w:rFonts w:cstheme="minorHAnsi"/>
        </w:rPr>
        <w:t xml:space="preserve">löpande </w:t>
      </w:r>
      <w:r>
        <w:rPr>
          <w:rFonts w:cstheme="minorHAnsi"/>
        </w:rPr>
        <w:t xml:space="preserve">ska </w:t>
      </w:r>
      <w:r w:rsidRPr="0070504E">
        <w:rPr>
          <w:rFonts w:cstheme="minorHAnsi"/>
        </w:rPr>
        <w:t>förvärva fordon för uthyrning genom</w:t>
      </w:r>
      <w:r>
        <w:rPr>
          <w:rFonts w:cstheme="minorHAnsi"/>
        </w:rPr>
        <w:t xml:space="preserve"> </w:t>
      </w:r>
      <w:r w:rsidRPr="0070504E">
        <w:rPr>
          <w:rFonts w:cstheme="minorHAnsi"/>
        </w:rPr>
        <w:t xml:space="preserve">finansiell leasing till </w:t>
      </w:r>
      <w:r>
        <w:rPr>
          <w:rFonts w:cstheme="minorHAnsi"/>
        </w:rPr>
        <w:t>er</w:t>
      </w:r>
      <w:r w:rsidRPr="0070504E">
        <w:rPr>
          <w:rFonts w:cstheme="minorHAnsi"/>
        </w:rPr>
        <w:t xml:space="preserve">. </w:t>
      </w:r>
      <w:r w:rsidR="00E943EC" w:rsidRPr="00C53011">
        <w:rPr>
          <w:rFonts w:cstheme="minorHAnsi"/>
        </w:rPr>
        <w:t xml:space="preserve">Fordonen ska avropas från av er anvisade fordonsleverantörer, vilka kan vara </w:t>
      </w:r>
      <w:r w:rsidR="00395E89">
        <w:rPr>
          <w:rFonts w:cstheme="minorHAnsi"/>
        </w:rPr>
        <w:t>upphandlade av er</w:t>
      </w:r>
      <w:r w:rsidR="00E943EC" w:rsidRPr="00C53011">
        <w:rPr>
          <w:rFonts w:cstheme="minorHAnsi"/>
        </w:rPr>
        <w:t xml:space="preserve"> eller andra, exempelvis inköpscentralens</w:t>
      </w:r>
      <w:r w:rsidR="00C53011" w:rsidRPr="00C53011">
        <w:rPr>
          <w:rFonts w:cstheme="minorHAnsi"/>
        </w:rPr>
        <w:t xml:space="preserve"> </w:t>
      </w:r>
      <w:r w:rsidR="00E943EC" w:rsidRPr="00C53011">
        <w:rPr>
          <w:rFonts w:cstheme="minorHAnsi"/>
        </w:rPr>
        <w:t>fordonsavtal.</w:t>
      </w:r>
      <w:r w:rsidR="00E943EC">
        <w:rPr>
          <w:rFonts w:cstheme="minorHAnsi"/>
        </w:rPr>
        <w:t xml:space="preserve"> </w:t>
      </w:r>
    </w:p>
    <w:p w14:paraId="4998C067" w14:textId="77777777" w:rsidR="00C53011" w:rsidRDefault="00C53011" w:rsidP="00E943EC">
      <w:pPr>
        <w:autoSpaceDE w:val="0"/>
        <w:autoSpaceDN w:val="0"/>
        <w:adjustRightInd w:val="0"/>
        <w:spacing w:after="0" w:line="240" w:lineRule="auto"/>
        <w:rPr>
          <w:rFonts w:cstheme="minorHAnsi"/>
        </w:rPr>
      </w:pPr>
    </w:p>
    <w:p w14:paraId="0419FB2D" w14:textId="77777777" w:rsidR="000E4CB6" w:rsidRDefault="007816BD" w:rsidP="00E943EC">
      <w:pPr>
        <w:autoSpaceDE w:val="0"/>
        <w:autoSpaceDN w:val="0"/>
        <w:adjustRightInd w:val="0"/>
        <w:spacing w:after="0" w:line="240" w:lineRule="auto"/>
      </w:pPr>
      <w:r>
        <w:rPr>
          <w:rFonts w:cstheme="minorHAnsi"/>
        </w:rPr>
        <w:t>Tjänsten omfattar enbart ren finansier</w:t>
      </w:r>
      <w:r w:rsidR="000E4CB6">
        <w:rPr>
          <w:rFonts w:cstheme="minorHAnsi"/>
        </w:rPr>
        <w:t xml:space="preserve">ing, </w:t>
      </w:r>
      <w:r w:rsidR="000E4CB6" w:rsidRPr="000E4CB6">
        <w:rPr>
          <w:rFonts w:cstheme="minorHAnsi"/>
        </w:rPr>
        <w:t>inte tjänster kopplade till fordonsleasing som exempelvis administration eller försäljning av begagnade fordon.</w:t>
      </w:r>
      <w:r w:rsidR="000E4CB6">
        <w:t xml:space="preserve"> </w:t>
      </w:r>
    </w:p>
    <w:p w14:paraId="73C592F5" w14:textId="77777777" w:rsidR="00C53011" w:rsidRDefault="00C53011" w:rsidP="00E943EC">
      <w:pPr>
        <w:autoSpaceDE w:val="0"/>
        <w:autoSpaceDN w:val="0"/>
        <w:adjustRightInd w:val="0"/>
        <w:spacing w:after="0" w:line="240" w:lineRule="auto"/>
      </w:pPr>
    </w:p>
    <w:p w14:paraId="7DA3C83F" w14:textId="77777777" w:rsidR="005C6EFB" w:rsidRPr="00E25E2D" w:rsidRDefault="005C6EFB" w:rsidP="000E4CB6">
      <w:pPr>
        <w:autoSpaceDE w:val="0"/>
        <w:autoSpaceDN w:val="0"/>
        <w:adjustRightInd w:val="0"/>
        <w:spacing w:after="0" w:line="240" w:lineRule="auto"/>
        <w:rPr>
          <w:rFonts w:cstheme="minorHAnsi"/>
          <w:color w:val="000000"/>
          <w:shd w:val="clear" w:color="auto" w:fill="FFFFFF"/>
        </w:rPr>
      </w:pPr>
      <w:r>
        <w:t xml:space="preserve">Leverantörerna kan </w:t>
      </w:r>
      <w:r w:rsidRPr="00E25E2D">
        <w:rPr>
          <w:rFonts w:cstheme="minorHAnsi"/>
          <w:color w:val="000000"/>
          <w:shd w:val="clear" w:color="auto" w:fill="FFFFFF"/>
        </w:rPr>
        <w:t xml:space="preserve">tillhandahålla </w:t>
      </w:r>
      <w:r w:rsidR="002624B6">
        <w:rPr>
          <w:rFonts w:cstheme="minorHAnsi"/>
          <w:color w:val="000000"/>
          <w:shd w:val="clear" w:color="auto" w:fill="FFFFFF"/>
        </w:rPr>
        <w:t>finansiell fordonsleasing över</w:t>
      </w:r>
      <w:r w:rsidRPr="00E25E2D">
        <w:rPr>
          <w:rFonts w:cstheme="minorHAnsi"/>
          <w:color w:val="000000"/>
          <w:shd w:val="clear" w:color="auto" w:fill="FFFFFF"/>
        </w:rPr>
        <w:t xml:space="preserve"> hela landet. </w:t>
      </w:r>
    </w:p>
    <w:p w14:paraId="0F4613D9" w14:textId="77777777" w:rsidR="002624B6" w:rsidRDefault="002624B6" w:rsidP="002624B6">
      <w:pPr>
        <w:autoSpaceDE w:val="0"/>
        <w:autoSpaceDN w:val="0"/>
        <w:adjustRightInd w:val="0"/>
        <w:spacing w:line="240" w:lineRule="auto"/>
        <w:rPr>
          <w:rFonts w:cstheme="minorHAnsi"/>
          <w:color w:val="000000"/>
          <w:shd w:val="clear" w:color="auto" w:fill="FFFFFF"/>
        </w:rPr>
      </w:pPr>
      <w:r>
        <w:rPr>
          <w:rFonts w:cstheme="minorHAnsi"/>
          <w:color w:val="000000"/>
          <w:shd w:val="clear" w:color="auto" w:fill="FFFFFF"/>
        </w:rPr>
        <w:lastRenderedPageBreak/>
        <w:t>Samtliga avropsanmälda upphandlande myndigheter</w:t>
      </w:r>
      <w:r w:rsidR="005C6EFB" w:rsidRPr="00E25E2D">
        <w:rPr>
          <w:rFonts w:cstheme="minorHAnsi"/>
          <w:color w:val="000000"/>
          <w:shd w:val="clear" w:color="auto" w:fill="FFFFFF"/>
        </w:rPr>
        <w:t xml:space="preserve"> kan avropa från </w:t>
      </w:r>
      <w:r w:rsidR="00395E89">
        <w:rPr>
          <w:rFonts w:cstheme="minorHAnsi"/>
          <w:color w:val="000000"/>
          <w:shd w:val="clear" w:color="auto" w:fill="FFFFFF"/>
        </w:rPr>
        <w:t>inköpscentralens</w:t>
      </w:r>
      <w:r w:rsidR="005C6EFB" w:rsidRPr="00E25E2D">
        <w:rPr>
          <w:rFonts w:cstheme="minorHAnsi"/>
          <w:color w:val="000000"/>
          <w:shd w:val="clear" w:color="auto" w:fill="FFFFFF"/>
        </w:rPr>
        <w:t xml:space="preserve"> ramavtal för </w:t>
      </w:r>
      <w:r w:rsidR="00395E89">
        <w:rPr>
          <w:rFonts w:cstheme="minorHAnsi"/>
          <w:color w:val="000000"/>
          <w:shd w:val="clear" w:color="auto" w:fill="FFFFFF"/>
        </w:rPr>
        <w:t>finansiell fordons</w:t>
      </w:r>
      <w:r w:rsidR="005C6EFB" w:rsidRPr="00E25E2D">
        <w:rPr>
          <w:rFonts w:cstheme="minorHAnsi"/>
          <w:color w:val="000000"/>
          <w:shd w:val="clear" w:color="auto" w:fill="FFFFFF"/>
        </w:rPr>
        <w:t>leasing, oavsett om aktuellt for</w:t>
      </w:r>
      <w:r w:rsidR="005C6EFB">
        <w:rPr>
          <w:rFonts w:cstheme="minorHAnsi"/>
          <w:color w:val="000000"/>
          <w:shd w:val="clear" w:color="auto" w:fill="FFFFFF"/>
        </w:rPr>
        <w:t>don</w:t>
      </w:r>
      <w:r w:rsidR="00603893">
        <w:rPr>
          <w:rFonts w:cstheme="minorHAnsi"/>
          <w:color w:val="000000"/>
          <w:shd w:val="clear" w:color="auto" w:fill="FFFFFF"/>
        </w:rPr>
        <w:t xml:space="preserve"> har anskaffats genom Addas</w:t>
      </w:r>
      <w:r w:rsidR="005C6EFB" w:rsidRPr="00E25E2D">
        <w:rPr>
          <w:rFonts w:cstheme="minorHAnsi"/>
          <w:color w:val="000000"/>
          <w:shd w:val="clear" w:color="auto" w:fill="FFFFFF"/>
        </w:rPr>
        <w:t xml:space="preserve"> ramavtal för fordon eller på annat vis.</w:t>
      </w:r>
      <w:bookmarkStart w:id="5" w:name="_Toc52813617"/>
      <w:bookmarkStart w:id="6" w:name="_Toc58577167"/>
    </w:p>
    <w:p w14:paraId="0E742229" w14:textId="722E2D83" w:rsidR="005C6EFB" w:rsidRPr="002624B6" w:rsidRDefault="005C6EFB" w:rsidP="002624B6">
      <w:pPr>
        <w:autoSpaceDE w:val="0"/>
        <w:autoSpaceDN w:val="0"/>
        <w:adjustRightInd w:val="0"/>
        <w:spacing w:line="240" w:lineRule="auto"/>
        <w:rPr>
          <w:rFonts w:cstheme="minorHAnsi"/>
          <w:color w:val="000000"/>
          <w:shd w:val="clear" w:color="auto" w:fill="FFFFFF"/>
        </w:rPr>
      </w:pPr>
      <w:r w:rsidRPr="002624B6">
        <w:rPr>
          <w:rFonts w:cstheme="minorHAnsi"/>
          <w:color w:val="000000"/>
          <w:shd w:val="clear" w:color="auto" w:fill="FFFFFF"/>
        </w:rPr>
        <w:t xml:space="preserve">Med fordon menar vi </w:t>
      </w:r>
      <w:r w:rsidR="001F21F0">
        <w:rPr>
          <w:rFonts w:cstheme="minorHAnsi"/>
          <w:color w:val="000000"/>
          <w:shd w:val="clear" w:color="auto" w:fill="FFFFFF"/>
        </w:rPr>
        <w:t>person</w:t>
      </w:r>
      <w:r w:rsidRPr="002624B6">
        <w:rPr>
          <w:rFonts w:cstheme="minorHAnsi"/>
          <w:color w:val="000000"/>
          <w:shd w:val="clear" w:color="auto" w:fill="FFFFFF"/>
        </w:rPr>
        <w:t xml:space="preserve">bilar och lättare transportfordon, upp till 3,5 ton. Med fordon avses alltså inte </w:t>
      </w:r>
      <w:r w:rsidR="00E40EBD">
        <w:rPr>
          <w:rFonts w:cstheme="minorHAnsi"/>
          <w:color w:val="000000"/>
          <w:shd w:val="clear" w:color="auto" w:fill="FFFFFF"/>
        </w:rPr>
        <w:t>parkmaskiner såsom åk</w:t>
      </w:r>
      <w:r w:rsidR="00366E1F">
        <w:rPr>
          <w:rFonts w:cstheme="minorHAnsi"/>
          <w:color w:val="000000"/>
          <w:shd w:val="clear" w:color="auto" w:fill="FFFFFF"/>
        </w:rPr>
        <w:t>gräsklippare.</w:t>
      </w:r>
      <w:r w:rsidR="000E4CB6">
        <w:rPr>
          <w:rFonts w:cstheme="minorHAnsi"/>
          <w:color w:val="000000"/>
          <w:shd w:val="clear" w:color="auto" w:fill="FFFFFF"/>
        </w:rPr>
        <w:t xml:space="preserve"> </w:t>
      </w:r>
      <w:r w:rsidRPr="002624B6">
        <w:rPr>
          <w:rFonts w:cstheme="minorHAnsi"/>
          <w:color w:val="000000"/>
          <w:shd w:val="clear" w:color="auto" w:fill="FFFFFF"/>
        </w:rPr>
        <w:t>Tyngre fordon, över 3,5 ton, omfattas inte av ramavtalet</w:t>
      </w:r>
      <w:bookmarkEnd w:id="5"/>
      <w:bookmarkEnd w:id="6"/>
      <w:r w:rsidR="002624B6" w:rsidRPr="002624B6">
        <w:rPr>
          <w:rFonts w:cstheme="minorHAnsi"/>
          <w:color w:val="000000"/>
          <w:shd w:val="clear" w:color="auto" w:fill="FFFFFF"/>
        </w:rPr>
        <w:t>.</w:t>
      </w:r>
      <w:r w:rsidRPr="002624B6">
        <w:rPr>
          <w:rFonts w:cstheme="minorHAnsi"/>
          <w:color w:val="000000"/>
          <w:shd w:val="clear" w:color="auto" w:fill="FFFFFF"/>
        </w:rPr>
        <w:t xml:space="preserve"> </w:t>
      </w:r>
    </w:p>
    <w:p w14:paraId="184F2676" w14:textId="77777777" w:rsidR="00C21D3E" w:rsidRDefault="00732EA7" w:rsidP="00C21D3E">
      <w:pPr>
        <w:pStyle w:val="Rubrik2"/>
        <w:numPr>
          <w:ilvl w:val="1"/>
          <w:numId w:val="4"/>
        </w:numPr>
        <w:spacing w:after="0" w:line="276" w:lineRule="auto"/>
        <w:rPr>
          <w:lang w:eastAsia="sv-SE"/>
        </w:rPr>
      </w:pPr>
      <w:bookmarkStart w:id="7" w:name="_Toc88119250"/>
      <w:r>
        <w:rPr>
          <w:lang w:eastAsia="sv-SE"/>
        </w:rPr>
        <w:t>Inköpscentralens ö</w:t>
      </w:r>
      <w:r w:rsidR="00C21D3E">
        <w:rPr>
          <w:lang w:eastAsia="sv-SE"/>
        </w:rPr>
        <w:t>vriga leasingavtal</w:t>
      </w:r>
      <w:bookmarkEnd w:id="7"/>
    </w:p>
    <w:p w14:paraId="2F832CBF" w14:textId="77777777" w:rsidR="00C21D3E" w:rsidRPr="00825F65" w:rsidRDefault="007816BD" w:rsidP="00732EA7">
      <w:pPr>
        <w:autoSpaceDE w:val="0"/>
        <w:autoSpaceDN w:val="0"/>
        <w:adjustRightInd w:val="0"/>
        <w:spacing w:after="0" w:line="240" w:lineRule="auto"/>
        <w:rPr>
          <w:rFonts w:cstheme="minorHAnsi"/>
          <w:color w:val="000000"/>
        </w:rPr>
      </w:pPr>
      <w:r>
        <w:rPr>
          <w:lang w:eastAsia="sv-SE"/>
        </w:rPr>
        <w:t xml:space="preserve">Om ni har behov av en leasing som omfattar mer än enbart ren finansiering, såsom vagnparksadministration, fordonsförsäljning osv, så har inköpscentralen andra ramavtal för detta.  För mer information, läs om Fordonsleasing inklusive tjänster </w:t>
      </w:r>
      <w:r w:rsidR="00732EA7">
        <w:rPr>
          <w:lang w:eastAsia="sv-SE"/>
        </w:rPr>
        <w:t xml:space="preserve">2019 på vår webb. </w:t>
      </w:r>
    </w:p>
    <w:p w14:paraId="565877D9" w14:textId="77777777" w:rsidR="005C6EFB" w:rsidRPr="00C1266D" w:rsidRDefault="005C6EFB" w:rsidP="005C6EFB">
      <w:pPr>
        <w:pStyle w:val="Rubrik2"/>
        <w:numPr>
          <w:ilvl w:val="1"/>
          <w:numId w:val="4"/>
        </w:numPr>
        <w:spacing w:after="0" w:line="276" w:lineRule="auto"/>
      </w:pPr>
      <w:bookmarkStart w:id="8" w:name="_Toc88119251"/>
      <w:r w:rsidRPr="00C1266D">
        <w:t>H</w:t>
      </w:r>
      <w:r w:rsidR="00732EA7">
        <w:t>ur beställer vi</w:t>
      </w:r>
      <w:r w:rsidRPr="00C1266D">
        <w:t>?</w:t>
      </w:r>
      <w:bookmarkEnd w:id="8"/>
    </w:p>
    <w:p w14:paraId="1AFA9F38" w14:textId="77777777" w:rsidR="005C6EFB" w:rsidRDefault="005C6EFB" w:rsidP="005C6EFB">
      <w:pPr>
        <w:pStyle w:val="Liststycke"/>
        <w:numPr>
          <w:ilvl w:val="0"/>
          <w:numId w:val="9"/>
        </w:numPr>
        <w:spacing w:after="200" w:line="276" w:lineRule="auto"/>
      </w:pPr>
      <w:r>
        <w:t xml:space="preserve">Kontrollera att ni är med i förteckningen över avropsberättigade parter, se förteckning under </w:t>
      </w:r>
      <w:r w:rsidR="00732EA7">
        <w:rPr>
          <w:i/>
        </w:rPr>
        <w:t>S</w:t>
      </w:r>
      <w:r w:rsidRPr="00732EA7">
        <w:rPr>
          <w:i/>
        </w:rPr>
        <w:t>töddokument</w:t>
      </w:r>
      <w:r>
        <w:t>.</w:t>
      </w:r>
    </w:p>
    <w:p w14:paraId="1BBAE397" w14:textId="77777777" w:rsidR="00432263" w:rsidRDefault="00E40EBD" w:rsidP="00432263">
      <w:pPr>
        <w:pStyle w:val="Liststycke"/>
        <w:numPr>
          <w:ilvl w:val="0"/>
          <w:numId w:val="9"/>
        </w:numPr>
        <w:spacing w:after="200" w:line="276" w:lineRule="auto"/>
      </w:pPr>
      <w:r>
        <w:t>Avropsanmälan</w:t>
      </w:r>
      <w:r w:rsidR="005C6EFB">
        <w:t xml:space="preserve"> till ramavtalen görs via </w:t>
      </w:r>
      <w:r w:rsidR="005C5184">
        <w:rPr>
          <w:i/>
        </w:rPr>
        <w:t>M</w:t>
      </w:r>
      <w:r w:rsidR="005C6EFB" w:rsidRPr="00456798">
        <w:rPr>
          <w:i/>
        </w:rPr>
        <w:t>ina sidor</w:t>
      </w:r>
      <w:r w:rsidR="00D322A9">
        <w:rPr>
          <w:i/>
        </w:rPr>
        <w:t xml:space="preserve"> </w:t>
      </w:r>
      <w:r w:rsidR="00D322A9" w:rsidRPr="00D322A9">
        <w:t>av behörig person hos den upphandlande myndigheten</w:t>
      </w:r>
      <w:r w:rsidR="005C6EFB" w:rsidRPr="00D322A9">
        <w:t>.</w:t>
      </w:r>
    </w:p>
    <w:p w14:paraId="6BB9CCD4" w14:textId="77777777" w:rsidR="005C6EFB" w:rsidRDefault="005C6EFB" w:rsidP="00432263">
      <w:pPr>
        <w:pStyle w:val="Liststycke"/>
        <w:numPr>
          <w:ilvl w:val="0"/>
          <w:numId w:val="9"/>
        </w:numPr>
        <w:spacing w:after="200" w:line="276" w:lineRule="auto"/>
      </w:pPr>
      <w:r>
        <w:t xml:space="preserve">Under fliken </w:t>
      </w:r>
      <w:r w:rsidRPr="00432263">
        <w:rPr>
          <w:i/>
        </w:rPr>
        <w:t>Leverantörer</w:t>
      </w:r>
      <w:r w:rsidR="00732EA7">
        <w:t xml:space="preserve"> presenteras ramavtalsdokument</w:t>
      </w:r>
      <w:r w:rsidR="00432263">
        <w:t xml:space="preserve">en. Du når dem genom att klicka på ”Visa avtalet i </w:t>
      </w:r>
      <w:proofErr w:type="spellStart"/>
      <w:r w:rsidR="00432263">
        <w:t>Tendsign</w:t>
      </w:r>
      <w:proofErr w:type="spellEnd"/>
      <w:r w:rsidR="00432263">
        <w:t xml:space="preserve">” som står efter leverantörernas namn. </w:t>
      </w:r>
    </w:p>
    <w:p w14:paraId="51F3CAF7" w14:textId="77777777" w:rsidR="005C6EFB" w:rsidRDefault="005C6EFB" w:rsidP="005C6EFB">
      <w:pPr>
        <w:pStyle w:val="Liststycke"/>
        <w:numPr>
          <w:ilvl w:val="0"/>
          <w:numId w:val="9"/>
        </w:numPr>
        <w:spacing w:after="200" w:line="276" w:lineRule="auto"/>
      </w:pPr>
      <w:r>
        <w:t>Beställ fordon via vårt ramavtal Fordon 2018 eller på annat sätt.</w:t>
      </w:r>
      <w:r w:rsidR="00E40EBD">
        <w:t xml:space="preserve"> Vid leveranstillfället ställs fakturan till kontrakterad </w:t>
      </w:r>
      <w:proofErr w:type="spellStart"/>
      <w:r w:rsidR="00E40EBD">
        <w:t>leasegivare</w:t>
      </w:r>
      <w:proofErr w:type="spellEnd"/>
      <w:r w:rsidR="00E40EBD">
        <w:t>.</w:t>
      </w:r>
    </w:p>
    <w:p w14:paraId="10BE3994" w14:textId="77777777" w:rsidR="00825F65" w:rsidRDefault="00825F65" w:rsidP="005C6EFB">
      <w:pPr>
        <w:pStyle w:val="Liststycke"/>
        <w:numPr>
          <w:ilvl w:val="0"/>
          <w:numId w:val="9"/>
        </w:numPr>
        <w:spacing w:after="200" w:line="276" w:lineRule="auto"/>
      </w:pPr>
      <w:r>
        <w:t xml:space="preserve">Genomför en förnyad konkurrensutsättning, se bilaga </w:t>
      </w:r>
      <w:r w:rsidRPr="00732EA7">
        <w:rPr>
          <w:i/>
        </w:rPr>
        <w:t>Avropsmall</w:t>
      </w:r>
      <w:r>
        <w:t xml:space="preserve"> under </w:t>
      </w:r>
      <w:r w:rsidR="00732EA7">
        <w:rPr>
          <w:i/>
        </w:rPr>
        <w:t>S</w:t>
      </w:r>
      <w:r w:rsidRPr="00732EA7">
        <w:rPr>
          <w:i/>
        </w:rPr>
        <w:t>töddokument</w:t>
      </w:r>
      <w:r>
        <w:t xml:space="preserve">. </w:t>
      </w:r>
    </w:p>
    <w:p w14:paraId="6CB3A00E" w14:textId="2379D63E" w:rsidR="005C6EFB" w:rsidRDefault="00825F65" w:rsidP="005C6EFB">
      <w:pPr>
        <w:pStyle w:val="Liststycke"/>
        <w:numPr>
          <w:ilvl w:val="0"/>
          <w:numId w:val="9"/>
        </w:numPr>
        <w:spacing w:after="200" w:line="276" w:lineRule="auto"/>
      </w:pPr>
      <w:r>
        <w:t>T</w:t>
      </w:r>
      <w:r w:rsidR="005C6EFB">
        <w:t>eckna avropskontrakt</w:t>
      </w:r>
      <w:r>
        <w:t xml:space="preserve"> för hela avtalsperioden med den av de två leverantörerna som erbjuder den lägsta räntemarginalen</w:t>
      </w:r>
      <w:r w:rsidR="005C6EFB">
        <w:t>.</w:t>
      </w:r>
      <w:r w:rsidR="00EE6C29">
        <w:t xml:space="preserve"> Se </w:t>
      </w:r>
      <w:r w:rsidR="00EE6C29" w:rsidRPr="00732EA7">
        <w:rPr>
          <w:i/>
        </w:rPr>
        <w:t>Mall avropskontrakt</w:t>
      </w:r>
      <w:r w:rsidR="00732EA7">
        <w:t xml:space="preserve"> under </w:t>
      </w:r>
      <w:r w:rsidR="00732EA7" w:rsidRPr="00732EA7">
        <w:rPr>
          <w:i/>
        </w:rPr>
        <w:t>S</w:t>
      </w:r>
      <w:r w:rsidR="00EE6C29" w:rsidRPr="00732EA7">
        <w:rPr>
          <w:i/>
        </w:rPr>
        <w:t>töddokument</w:t>
      </w:r>
      <w:r w:rsidR="00EE6C29">
        <w:t>.</w:t>
      </w:r>
    </w:p>
    <w:p w14:paraId="3039853F" w14:textId="141CCEF6" w:rsidR="005C6EFB" w:rsidRDefault="008E6692" w:rsidP="00563817">
      <w:pPr>
        <w:pStyle w:val="Liststycke"/>
        <w:numPr>
          <w:ilvl w:val="0"/>
          <w:numId w:val="9"/>
        </w:numPr>
        <w:spacing w:after="200" w:line="276" w:lineRule="auto"/>
      </w:pPr>
      <w:r>
        <w:rPr>
          <w:noProof/>
        </w:rPr>
        <w:drawing>
          <wp:anchor distT="0" distB="0" distL="114300" distR="114300" simplePos="0" relativeHeight="251658240" behindDoc="0" locked="0" layoutInCell="1" allowOverlap="1" wp14:anchorId="4B759C15" wp14:editId="027611ED">
            <wp:simplePos x="0" y="0"/>
            <wp:positionH relativeFrom="margin">
              <wp:align>left</wp:align>
            </wp:positionH>
            <wp:positionV relativeFrom="paragraph">
              <wp:posOffset>465513</wp:posOffset>
            </wp:positionV>
            <wp:extent cx="5682615" cy="2509520"/>
            <wp:effectExtent l="0" t="0" r="0" b="508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0">
                      <a:extLst>
                        <a:ext uri="{28A0092B-C50C-407E-A947-70E740481C1C}">
                          <a14:useLocalDpi xmlns:a14="http://schemas.microsoft.com/office/drawing/2010/main" val="0"/>
                        </a:ext>
                      </a:extLst>
                    </a:blip>
                    <a:stretch>
                      <a:fillRect/>
                    </a:stretch>
                  </pic:blipFill>
                  <pic:spPr>
                    <a:xfrm>
                      <a:off x="0" y="0"/>
                      <a:ext cx="5682615" cy="2509520"/>
                    </a:xfrm>
                    <a:prstGeom prst="rect">
                      <a:avLst/>
                    </a:prstGeom>
                  </pic:spPr>
                </pic:pic>
              </a:graphicData>
            </a:graphic>
            <wp14:sizeRelH relativeFrom="margin">
              <wp14:pctWidth>0</wp14:pctWidth>
            </wp14:sizeRelH>
            <wp14:sizeRelV relativeFrom="margin">
              <wp14:pctHeight>0</wp14:pctHeight>
            </wp14:sizeRelV>
          </wp:anchor>
        </w:drawing>
      </w:r>
      <w:r w:rsidR="005C6EFB">
        <w:t>Teckna enskilt leasingkontrakt vid varje avrop</w:t>
      </w:r>
      <w:r w:rsidR="00E40EBD">
        <w:t xml:space="preserve"> från ert avropskontrakt med</w:t>
      </w:r>
      <w:r>
        <w:t xml:space="preserve"> leverantören</w:t>
      </w:r>
    </w:p>
    <w:p w14:paraId="29B9888C" w14:textId="77777777" w:rsidR="004868B8" w:rsidRDefault="004868B8" w:rsidP="004868B8">
      <w:pPr>
        <w:pStyle w:val="Rubrik2"/>
        <w:numPr>
          <w:ilvl w:val="1"/>
          <w:numId w:val="4"/>
        </w:numPr>
        <w:spacing w:after="0" w:line="276" w:lineRule="auto"/>
      </w:pPr>
      <w:bookmarkStart w:id="9" w:name="_Toc88119252"/>
      <w:r>
        <w:lastRenderedPageBreak/>
        <w:t>Förnyad konkurrensutsättning</w:t>
      </w:r>
      <w:bookmarkEnd w:id="9"/>
    </w:p>
    <w:p w14:paraId="1DF314AB" w14:textId="1C348D3A" w:rsidR="001F21F0" w:rsidRDefault="001F21F0" w:rsidP="004868B8">
      <w:pPr>
        <w:pStyle w:val="Liststycke"/>
        <w:numPr>
          <w:ilvl w:val="0"/>
          <w:numId w:val="27"/>
        </w:numPr>
        <w:autoSpaceDE w:val="0"/>
        <w:autoSpaceDN w:val="0"/>
        <w:adjustRightInd w:val="0"/>
        <w:spacing w:after="0" w:line="240" w:lineRule="auto"/>
      </w:pPr>
      <w:r>
        <w:t>Ni ska använda Avropsmallen för avtalet och fyll</w:t>
      </w:r>
      <w:r w:rsidR="00C61BB2">
        <w:t>a</w:t>
      </w:r>
      <w:r>
        <w:t xml:space="preserve"> i de gula fälten, enligt instruktionerna.</w:t>
      </w:r>
    </w:p>
    <w:p w14:paraId="4DB82CDA" w14:textId="7094F7CB" w:rsidR="00E7544D" w:rsidRDefault="004868B8" w:rsidP="004868B8">
      <w:pPr>
        <w:pStyle w:val="Liststycke"/>
        <w:numPr>
          <w:ilvl w:val="0"/>
          <w:numId w:val="27"/>
        </w:numPr>
        <w:autoSpaceDE w:val="0"/>
        <w:autoSpaceDN w:val="0"/>
        <w:adjustRightInd w:val="0"/>
        <w:spacing w:after="0" w:line="240" w:lineRule="auto"/>
      </w:pPr>
      <w:r w:rsidRPr="00E7544D">
        <w:t xml:space="preserve">Ni skickar ut en skriftlig avropsförfrågan till båda ramavtalsleverantörer </w:t>
      </w:r>
      <w:r w:rsidR="00E7544D" w:rsidRPr="00E7544D">
        <w:t>så att de har möjlighet att erbjuda er den bästa räntemarginalen utifrån de förutsättningar och villkor som ni anger.</w:t>
      </w:r>
    </w:p>
    <w:p w14:paraId="2D9D7C0E" w14:textId="77777777" w:rsidR="00E7544D" w:rsidRDefault="004868B8" w:rsidP="004868B8">
      <w:pPr>
        <w:pStyle w:val="Liststycke"/>
        <w:numPr>
          <w:ilvl w:val="0"/>
          <w:numId w:val="27"/>
        </w:numPr>
        <w:autoSpaceDE w:val="0"/>
        <w:autoSpaceDN w:val="0"/>
        <w:adjustRightInd w:val="0"/>
        <w:spacing w:after="0" w:line="240" w:lineRule="auto"/>
      </w:pPr>
      <w:r w:rsidRPr="00E7544D">
        <w:t xml:space="preserve">Fastställda villkor i ramavtalet kan inte omförhandlas i den förnyade </w:t>
      </w:r>
      <w:r w:rsidR="00E7544D">
        <w:t>k</w:t>
      </w:r>
      <w:r w:rsidRPr="00E7544D">
        <w:t>onkurrensutsättningen och inte</w:t>
      </w:r>
      <w:r w:rsidR="00E7544D">
        <w:t xml:space="preserve"> </w:t>
      </w:r>
      <w:r w:rsidRPr="00E7544D">
        <w:t>heller kan krav som ställts i ramavtalet ändras eller bytas ut. Om det är nödvändigt får dock villkoren</w:t>
      </w:r>
      <w:r w:rsidR="00E7544D">
        <w:t xml:space="preserve"> </w:t>
      </w:r>
      <w:r w:rsidRPr="00E7544D">
        <w:t>preciseras och vid behov kompletteras. Det är då fråga om att komplettera eller förfina villkoren i</w:t>
      </w:r>
      <w:r w:rsidR="00E7544D">
        <w:t xml:space="preserve"> </w:t>
      </w:r>
      <w:r w:rsidRPr="00E7544D">
        <w:t>ramavtalet för att fånga upp särskilda omständigheter som behöver uppfyllas för att kunna fullgöra ett</w:t>
      </w:r>
      <w:r w:rsidR="00E7544D">
        <w:t xml:space="preserve"> </w:t>
      </w:r>
      <w:r w:rsidRPr="00E7544D">
        <w:t>enskilt kontrakt.</w:t>
      </w:r>
    </w:p>
    <w:p w14:paraId="0DACE095" w14:textId="77777777" w:rsidR="00E7544D" w:rsidRDefault="004868B8" w:rsidP="004868B8">
      <w:pPr>
        <w:pStyle w:val="Liststycke"/>
        <w:numPr>
          <w:ilvl w:val="0"/>
          <w:numId w:val="27"/>
        </w:numPr>
        <w:autoSpaceDE w:val="0"/>
        <w:autoSpaceDN w:val="0"/>
        <w:adjustRightInd w:val="0"/>
        <w:spacing w:after="0" w:line="240" w:lineRule="auto"/>
      </w:pPr>
      <w:r w:rsidRPr="00E7544D">
        <w:t xml:space="preserve">I avropsförfrågan ska </w:t>
      </w:r>
      <w:r w:rsidR="00732EA7">
        <w:t xml:space="preserve">ni ange </w:t>
      </w:r>
      <w:r w:rsidRPr="00E7544D">
        <w:t xml:space="preserve">en skälig tidsfrist för att lämna avropssvar. Denna </w:t>
      </w:r>
      <w:r w:rsidR="00732EA7">
        <w:t>svarstid</w:t>
      </w:r>
      <w:r w:rsidRPr="00E7544D">
        <w:t xml:space="preserve"> </w:t>
      </w:r>
      <w:r w:rsidR="00732EA7">
        <w:t xml:space="preserve">bestäms utifrån </w:t>
      </w:r>
      <w:r w:rsidRPr="00E7544D">
        <w:t xml:space="preserve">avropsförfrågans komplexitet </w:t>
      </w:r>
      <w:r w:rsidR="00732EA7">
        <w:t>och</w:t>
      </w:r>
      <w:r w:rsidRPr="00E7544D">
        <w:t xml:space="preserve"> den tid som behövs för att lämna avropssvar. </w:t>
      </w:r>
    </w:p>
    <w:p w14:paraId="3C307026" w14:textId="77777777" w:rsidR="00E7544D" w:rsidRDefault="004868B8" w:rsidP="00E7544D">
      <w:pPr>
        <w:pStyle w:val="Liststycke"/>
        <w:numPr>
          <w:ilvl w:val="0"/>
          <w:numId w:val="27"/>
        </w:numPr>
        <w:autoSpaceDE w:val="0"/>
        <w:autoSpaceDN w:val="0"/>
        <w:adjustRightInd w:val="0"/>
        <w:spacing w:after="0" w:line="240" w:lineRule="auto"/>
      </w:pPr>
      <w:r w:rsidRPr="00E7544D">
        <w:t>Avropssvar</w:t>
      </w:r>
      <w:r w:rsidR="00E7544D" w:rsidRPr="00E7544D">
        <w:t xml:space="preserve"> </w:t>
      </w:r>
      <w:r w:rsidR="00732EA7">
        <w:t xml:space="preserve">som kommer in </w:t>
      </w:r>
      <w:r w:rsidRPr="00E7544D">
        <w:t xml:space="preserve">efter </w:t>
      </w:r>
      <w:r w:rsidR="00E40EBD">
        <w:t>sista</w:t>
      </w:r>
      <w:r w:rsidR="00732EA7">
        <w:t xml:space="preserve"> svarsdag</w:t>
      </w:r>
      <w:r w:rsidRPr="00E7544D">
        <w:t xml:space="preserve"> </w:t>
      </w:r>
      <w:r w:rsidR="00E40EBD">
        <w:t>ska ni inte ta hänsyn till</w:t>
      </w:r>
      <w:r w:rsidR="00E7544D" w:rsidRPr="00E7544D">
        <w:t xml:space="preserve">. </w:t>
      </w:r>
      <w:r w:rsidRPr="00E7544D">
        <w:t>Avropssvaren ska vara skriftliga och innehållet omfattas av</w:t>
      </w:r>
      <w:r w:rsidR="00E7544D" w:rsidRPr="00E7544D">
        <w:t xml:space="preserve"> </w:t>
      </w:r>
      <w:r w:rsidRPr="00E7544D">
        <w:t xml:space="preserve">sekretess fram till det att beslut fattats om val av leverantör. </w:t>
      </w:r>
    </w:p>
    <w:p w14:paraId="294B283D" w14:textId="77777777" w:rsidR="00A27771" w:rsidRDefault="00A27771" w:rsidP="00A27771">
      <w:pPr>
        <w:pStyle w:val="Liststycke"/>
        <w:numPr>
          <w:ilvl w:val="0"/>
          <w:numId w:val="27"/>
        </w:numPr>
        <w:autoSpaceDE w:val="0"/>
        <w:autoSpaceDN w:val="0"/>
        <w:adjustRightInd w:val="0"/>
        <w:spacing w:after="0" w:line="240" w:lineRule="auto"/>
      </w:pPr>
      <w:r w:rsidRPr="00E7544D">
        <w:t>Ramavtalsleverantören har rätt att göra kreditprövning i samband med den förnyade konkurrensutsättningen i enlighet med ramavtalets villkor.</w:t>
      </w:r>
    </w:p>
    <w:p w14:paraId="43537C1C" w14:textId="77777777" w:rsidR="00E7544D" w:rsidRPr="00E7544D" w:rsidRDefault="004868B8" w:rsidP="00E7544D">
      <w:pPr>
        <w:pStyle w:val="Liststycke"/>
        <w:numPr>
          <w:ilvl w:val="0"/>
          <w:numId w:val="27"/>
        </w:numPr>
        <w:autoSpaceDE w:val="0"/>
        <w:autoSpaceDN w:val="0"/>
        <w:adjustRightInd w:val="0"/>
        <w:spacing w:after="0" w:line="240" w:lineRule="auto"/>
      </w:pPr>
      <w:r w:rsidRPr="00E7544D">
        <w:t>Kontrakt tilldelas den ramavtalsleverantör</w:t>
      </w:r>
      <w:r w:rsidR="00E7544D" w:rsidRPr="00E7544D">
        <w:t xml:space="preserve"> </w:t>
      </w:r>
      <w:r w:rsidRPr="00E7544D">
        <w:t xml:space="preserve">som </w:t>
      </w:r>
      <w:r w:rsidR="00E7544D">
        <w:t xml:space="preserve">erbjuder </w:t>
      </w:r>
      <w:r w:rsidR="00E7544D" w:rsidRPr="00E7544D">
        <w:t>den lägsta fasta</w:t>
      </w:r>
      <w:r w:rsidR="00E7544D">
        <w:t xml:space="preserve"> </w:t>
      </w:r>
      <w:r w:rsidR="00E7544D" w:rsidRPr="00E7544D">
        <w:t>räntemarginalen, uttryckt som årsränta, uttryckt i procent med två marginaler mot STIBOR fix 3M.</w:t>
      </w:r>
    </w:p>
    <w:p w14:paraId="74CD10BD" w14:textId="77777777" w:rsidR="00E7544D" w:rsidRDefault="004868B8" w:rsidP="004868B8">
      <w:pPr>
        <w:pStyle w:val="Liststycke"/>
        <w:numPr>
          <w:ilvl w:val="0"/>
          <w:numId w:val="27"/>
        </w:numPr>
        <w:autoSpaceDE w:val="0"/>
        <w:autoSpaceDN w:val="0"/>
        <w:adjustRightInd w:val="0"/>
        <w:spacing w:after="0" w:line="240" w:lineRule="auto"/>
      </w:pPr>
      <w:r w:rsidRPr="00E7544D">
        <w:t xml:space="preserve">Om efterfrågad tjänst inte kan erbjudas ska </w:t>
      </w:r>
      <w:r w:rsidR="00E7544D">
        <w:t xml:space="preserve">leverantören meddela er </w:t>
      </w:r>
      <w:r w:rsidRPr="00E7544D">
        <w:t>orsak till detta.</w:t>
      </w:r>
    </w:p>
    <w:p w14:paraId="7A08294E" w14:textId="77777777" w:rsidR="00E7544D" w:rsidRDefault="004868B8" w:rsidP="004868B8">
      <w:pPr>
        <w:pStyle w:val="Liststycke"/>
        <w:numPr>
          <w:ilvl w:val="0"/>
          <w:numId w:val="27"/>
        </w:numPr>
        <w:autoSpaceDE w:val="0"/>
        <w:autoSpaceDN w:val="0"/>
        <w:adjustRightInd w:val="0"/>
        <w:spacing w:after="0" w:line="240" w:lineRule="auto"/>
      </w:pPr>
      <w:r w:rsidRPr="00E7544D">
        <w:t>Rätten att ta emot avropsförfrågningar kan inte delegeras av ramavtalsleverantören till underleverantör</w:t>
      </w:r>
      <w:r w:rsidR="00E7544D">
        <w:t xml:space="preserve"> </w:t>
      </w:r>
      <w:r w:rsidRPr="00E7544D">
        <w:t xml:space="preserve">eller annan ramavtalsleverantör. </w:t>
      </w:r>
    </w:p>
    <w:p w14:paraId="26257EE9" w14:textId="77777777" w:rsidR="008558E7" w:rsidRDefault="00E7544D" w:rsidP="008558E7">
      <w:pPr>
        <w:pStyle w:val="Liststycke"/>
        <w:numPr>
          <w:ilvl w:val="0"/>
          <w:numId w:val="27"/>
        </w:numPr>
        <w:autoSpaceDE w:val="0"/>
        <w:autoSpaceDN w:val="0"/>
        <w:adjustRightInd w:val="0"/>
        <w:spacing w:after="0" w:line="240" w:lineRule="auto"/>
      </w:pPr>
      <w:r>
        <w:t>Ni</w:t>
      </w:r>
      <w:r w:rsidR="004868B8" w:rsidRPr="00E7544D">
        <w:t xml:space="preserve"> ska meddela de ramavtalsleverantörer som</w:t>
      </w:r>
      <w:r w:rsidRPr="00E7544D">
        <w:t xml:space="preserve"> </w:t>
      </w:r>
      <w:r w:rsidR="004868B8" w:rsidRPr="00E7544D">
        <w:t xml:space="preserve">lämnat avropssvar om </w:t>
      </w:r>
      <w:r>
        <w:t xml:space="preserve">det </w:t>
      </w:r>
      <w:r w:rsidR="004868B8" w:rsidRPr="00E7544D">
        <w:t xml:space="preserve">beslut som </w:t>
      </w:r>
      <w:r>
        <w:t xml:space="preserve">ni fattar </w:t>
      </w:r>
      <w:r w:rsidR="004868B8" w:rsidRPr="00E7544D">
        <w:t>om val av leverantör.</w:t>
      </w:r>
    </w:p>
    <w:p w14:paraId="078287F1" w14:textId="77777777" w:rsidR="00D34C00" w:rsidRPr="008558E7" w:rsidRDefault="004868B8" w:rsidP="008558E7">
      <w:pPr>
        <w:pStyle w:val="Liststycke"/>
        <w:numPr>
          <w:ilvl w:val="0"/>
          <w:numId w:val="27"/>
        </w:numPr>
        <w:autoSpaceDE w:val="0"/>
        <w:autoSpaceDN w:val="0"/>
        <w:adjustRightInd w:val="0"/>
        <w:spacing w:after="0" w:line="240" w:lineRule="auto"/>
      </w:pPr>
      <w:r w:rsidRPr="00E7544D">
        <w:t xml:space="preserve">Avropet avslutas och regleras genom att </w:t>
      </w:r>
      <w:r w:rsidR="00E7544D">
        <w:t xml:space="preserve">ett </w:t>
      </w:r>
      <w:r w:rsidRPr="00E7544D">
        <w:t>skriftligt kontrakt upprättas och undertecknas av</w:t>
      </w:r>
      <w:r w:rsidR="00E7544D">
        <w:t xml:space="preserve"> </w:t>
      </w:r>
      <w:r w:rsidRPr="00E7544D">
        <w:t>leveran</w:t>
      </w:r>
      <w:r w:rsidR="00E7544D">
        <w:t>tören och er</w:t>
      </w:r>
      <w:r w:rsidRPr="00E7544D">
        <w:t>.</w:t>
      </w:r>
      <w:r w:rsidR="00D34C00">
        <w:t xml:space="preserve"> </w:t>
      </w:r>
      <w:r w:rsidR="002B7FA5">
        <w:t xml:space="preserve">Läs mer om kontrakt i punkt 3.5. </w:t>
      </w:r>
      <w:r w:rsidR="00D34C00" w:rsidRPr="008558E7">
        <w:t>De Allmänna kontraktsvillkoren gäller som grund för</w:t>
      </w:r>
      <w:r w:rsidR="00D34C00" w:rsidRPr="008558E7">
        <w:rPr>
          <w:rFonts w:asciiTheme="minorHAnsi" w:hAnsiTheme="minorHAnsi" w:cstheme="minorHAnsi"/>
          <w:sz w:val="22"/>
        </w:rPr>
        <w:t xml:space="preserve"> </w:t>
      </w:r>
      <w:r w:rsidR="00D34C00" w:rsidRPr="008558E7">
        <w:t>avropskontraktet. Om det förekommer mot varandra stridande innehåll i kontraktshandlingarna, gäller följande ordning;</w:t>
      </w:r>
    </w:p>
    <w:p w14:paraId="35A5CD1E" w14:textId="652AA7AE" w:rsidR="00D34C00" w:rsidRPr="008558E7" w:rsidRDefault="00D34C00" w:rsidP="00D34C00">
      <w:pPr>
        <w:numPr>
          <w:ilvl w:val="0"/>
          <w:numId w:val="30"/>
        </w:numPr>
        <w:spacing w:after="0" w:line="240" w:lineRule="auto"/>
      </w:pPr>
      <w:r w:rsidRPr="008558E7">
        <w:t>Avropskontraktet</w:t>
      </w:r>
      <w:r w:rsidR="00784F2E">
        <w:t xml:space="preserve"> </w:t>
      </w:r>
      <w:r w:rsidR="00784F2E" w:rsidRPr="006E7D78">
        <w:rPr>
          <w:i/>
          <w:iCs/>
        </w:rPr>
        <w:t>(Se exempel</w:t>
      </w:r>
      <w:r w:rsidR="00784F2E">
        <w:rPr>
          <w:i/>
          <w:iCs/>
        </w:rPr>
        <w:t xml:space="preserve"> på formulering</w:t>
      </w:r>
      <w:r w:rsidR="00784F2E" w:rsidRPr="006E7D78">
        <w:rPr>
          <w:i/>
          <w:iCs/>
        </w:rPr>
        <w:t xml:space="preserve"> nedan)</w:t>
      </w:r>
    </w:p>
    <w:p w14:paraId="34BAC3F4" w14:textId="77777777" w:rsidR="00D34C00" w:rsidRPr="008558E7" w:rsidRDefault="00D34C00" w:rsidP="00D34C00">
      <w:pPr>
        <w:numPr>
          <w:ilvl w:val="0"/>
          <w:numId w:val="30"/>
        </w:numPr>
        <w:spacing w:after="0" w:line="240" w:lineRule="auto"/>
      </w:pPr>
      <w:r w:rsidRPr="008558E7">
        <w:t>De Allmänna kontraktsvillkoren</w:t>
      </w:r>
    </w:p>
    <w:p w14:paraId="7BFC2920" w14:textId="77777777" w:rsidR="00D34C00" w:rsidRPr="008558E7" w:rsidRDefault="00D34C00" w:rsidP="00D34C00">
      <w:pPr>
        <w:numPr>
          <w:ilvl w:val="0"/>
          <w:numId w:val="30"/>
        </w:numPr>
        <w:spacing w:after="0" w:line="240" w:lineRule="auto"/>
      </w:pPr>
      <w:proofErr w:type="spellStart"/>
      <w:r w:rsidRPr="008558E7">
        <w:t>Leasegivarens</w:t>
      </w:r>
      <w:proofErr w:type="spellEnd"/>
      <w:r w:rsidRPr="008558E7">
        <w:t xml:space="preserve"> avropssvar, inklusive allmänna villkor och andra bilagor</w:t>
      </w:r>
    </w:p>
    <w:p w14:paraId="13C2A764" w14:textId="77777777" w:rsidR="00E7544D" w:rsidRDefault="00E7544D" w:rsidP="004868B8">
      <w:pPr>
        <w:autoSpaceDE w:val="0"/>
        <w:autoSpaceDN w:val="0"/>
        <w:adjustRightInd w:val="0"/>
        <w:spacing w:after="0" w:line="240" w:lineRule="auto"/>
      </w:pPr>
    </w:p>
    <w:p w14:paraId="2D9C570F" w14:textId="77777777" w:rsidR="004868B8" w:rsidRPr="00E7544D" w:rsidRDefault="004868B8" w:rsidP="004868B8">
      <w:pPr>
        <w:autoSpaceDE w:val="0"/>
        <w:autoSpaceDN w:val="0"/>
        <w:adjustRightInd w:val="0"/>
        <w:spacing w:after="0" w:line="240" w:lineRule="auto"/>
      </w:pPr>
      <w:r w:rsidRPr="00E7544D">
        <w:t xml:space="preserve">I avropsförfrågan </w:t>
      </w:r>
      <w:r w:rsidR="00E7544D">
        <w:t xml:space="preserve">ska följande </w:t>
      </w:r>
      <w:r w:rsidRPr="00E7544D">
        <w:t>preciseras:</w:t>
      </w:r>
    </w:p>
    <w:p w14:paraId="61C4A8F9" w14:textId="77777777" w:rsidR="004868B8" w:rsidRPr="00E7544D" w:rsidRDefault="00E7544D" w:rsidP="004868B8">
      <w:pPr>
        <w:autoSpaceDE w:val="0"/>
        <w:autoSpaceDN w:val="0"/>
        <w:adjustRightInd w:val="0"/>
        <w:spacing w:after="0" w:line="240" w:lineRule="auto"/>
      </w:pPr>
      <w:r>
        <w:t>- Ert</w:t>
      </w:r>
      <w:r w:rsidR="004868B8" w:rsidRPr="00E7544D">
        <w:t xml:space="preserve"> behov av borgensåtagande</w:t>
      </w:r>
    </w:p>
    <w:p w14:paraId="50934015" w14:textId="77777777" w:rsidR="004868B8" w:rsidRPr="00E7544D" w:rsidRDefault="004868B8" w:rsidP="004868B8">
      <w:pPr>
        <w:autoSpaceDE w:val="0"/>
        <w:autoSpaceDN w:val="0"/>
        <w:adjustRightInd w:val="0"/>
        <w:spacing w:after="0" w:line="240" w:lineRule="auto"/>
      </w:pPr>
      <w:r w:rsidRPr="00E7544D">
        <w:t>- Avropets längd</w:t>
      </w:r>
    </w:p>
    <w:p w14:paraId="3C0E477C" w14:textId="05883A11" w:rsidR="004868B8" w:rsidRPr="00E7544D" w:rsidRDefault="004868B8" w:rsidP="004868B8">
      <w:pPr>
        <w:autoSpaceDE w:val="0"/>
        <w:autoSpaceDN w:val="0"/>
        <w:adjustRightInd w:val="0"/>
        <w:spacing w:after="0" w:line="240" w:lineRule="auto"/>
      </w:pPr>
      <w:r w:rsidRPr="00E7544D">
        <w:t>- Uppskattat kreditbehov</w:t>
      </w:r>
      <w:r w:rsidR="006E7D78">
        <w:t xml:space="preserve"> </w:t>
      </w:r>
      <w:r w:rsidR="006E7D78" w:rsidRPr="006E7D78">
        <w:rPr>
          <w:i/>
          <w:iCs/>
        </w:rPr>
        <w:t>(Se exempel</w:t>
      </w:r>
      <w:r w:rsidR="00784F2E">
        <w:rPr>
          <w:i/>
          <w:iCs/>
        </w:rPr>
        <w:t xml:space="preserve"> på kreditbehov</w:t>
      </w:r>
      <w:r w:rsidR="006E7D78" w:rsidRPr="006E7D78">
        <w:rPr>
          <w:i/>
          <w:iCs/>
        </w:rPr>
        <w:t xml:space="preserve"> nedan)</w:t>
      </w:r>
    </w:p>
    <w:p w14:paraId="0AD9426E" w14:textId="77777777" w:rsidR="004868B8" w:rsidRPr="00E7544D" w:rsidRDefault="004868B8" w:rsidP="004868B8">
      <w:pPr>
        <w:autoSpaceDE w:val="0"/>
        <w:autoSpaceDN w:val="0"/>
        <w:adjustRightInd w:val="0"/>
        <w:spacing w:after="0" w:line="240" w:lineRule="auto"/>
      </w:pPr>
      <w:r w:rsidRPr="00E7544D">
        <w:t>- Uppskattad fördelning av kreditbehovet per år</w:t>
      </w:r>
    </w:p>
    <w:p w14:paraId="4BD63C65" w14:textId="77777777" w:rsidR="004868B8" w:rsidRPr="00E7544D" w:rsidRDefault="004868B8" w:rsidP="004868B8">
      <w:pPr>
        <w:autoSpaceDE w:val="0"/>
        <w:autoSpaceDN w:val="0"/>
        <w:adjustRightInd w:val="0"/>
        <w:spacing w:after="0" w:line="240" w:lineRule="auto"/>
      </w:pPr>
      <w:r w:rsidRPr="00E7544D">
        <w:t>- Leasingperioder</w:t>
      </w:r>
    </w:p>
    <w:p w14:paraId="74D7BEA3" w14:textId="77777777" w:rsidR="00E7544D" w:rsidRDefault="00E7544D" w:rsidP="004868B8">
      <w:pPr>
        <w:autoSpaceDE w:val="0"/>
        <w:autoSpaceDN w:val="0"/>
        <w:adjustRightInd w:val="0"/>
        <w:spacing w:after="0" w:line="240" w:lineRule="auto"/>
      </w:pPr>
    </w:p>
    <w:p w14:paraId="13B96C27" w14:textId="176B132E" w:rsidR="00A27771" w:rsidRDefault="00A27771" w:rsidP="004868B8">
      <w:pPr>
        <w:autoSpaceDE w:val="0"/>
        <w:autoSpaceDN w:val="0"/>
        <w:adjustRightInd w:val="0"/>
        <w:spacing w:after="0" w:line="240" w:lineRule="auto"/>
      </w:pPr>
      <w:r>
        <w:lastRenderedPageBreak/>
        <w:t xml:space="preserve">En avropsmall </w:t>
      </w:r>
      <w:r w:rsidR="00FD1690">
        <w:t xml:space="preserve">för att genomföra en förnyad konkurrensutsättning </w:t>
      </w:r>
      <w:r>
        <w:t>finns framtagen</w:t>
      </w:r>
      <w:r w:rsidR="00732EA7">
        <w:t xml:space="preserve">, se under </w:t>
      </w:r>
      <w:r w:rsidR="00732EA7" w:rsidRPr="00732EA7">
        <w:rPr>
          <w:i/>
        </w:rPr>
        <w:t>S</w:t>
      </w:r>
      <w:r w:rsidR="00FD1690" w:rsidRPr="00732EA7">
        <w:rPr>
          <w:i/>
        </w:rPr>
        <w:t>töddo</w:t>
      </w:r>
      <w:r w:rsidRPr="00732EA7">
        <w:rPr>
          <w:i/>
        </w:rPr>
        <w:t>kument</w:t>
      </w:r>
      <w:r w:rsidR="00732EA7">
        <w:t xml:space="preserve"> på webben</w:t>
      </w:r>
      <w:r>
        <w:t>.</w:t>
      </w:r>
    </w:p>
    <w:p w14:paraId="01CB91B3" w14:textId="4D6B0B39" w:rsidR="00EF0A95" w:rsidRDefault="00EF0A95" w:rsidP="004868B8">
      <w:pPr>
        <w:autoSpaceDE w:val="0"/>
        <w:autoSpaceDN w:val="0"/>
        <w:adjustRightInd w:val="0"/>
        <w:spacing w:after="0" w:line="240" w:lineRule="auto"/>
      </w:pPr>
    </w:p>
    <w:p w14:paraId="233A6B6C" w14:textId="77777777" w:rsidR="00784F2E" w:rsidRPr="005B213C" w:rsidRDefault="00784F2E" w:rsidP="00784F2E">
      <w:pPr>
        <w:autoSpaceDE w:val="0"/>
        <w:autoSpaceDN w:val="0"/>
        <w:adjustRightInd w:val="0"/>
        <w:spacing w:after="0" w:line="240" w:lineRule="auto"/>
        <w:rPr>
          <w:u w:val="single"/>
        </w:rPr>
      </w:pPr>
      <w:r w:rsidRPr="00784F2E">
        <w:rPr>
          <w:b/>
          <w:bCs/>
          <w:u w:val="single"/>
        </w:rPr>
        <w:t>Exempel på formulering</w:t>
      </w:r>
      <w:r w:rsidRPr="005B213C">
        <w:rPr>
          <w:u w:val="single"/>
        </w:rPr>
        <w:t xml:space="preserve"> att ta med i</w:t>
      </w:r>
      <w:r>
        <w:rPr>
          <w:u w:val="single"/>
        </w:rPr>
        <w:t xml:space="preserve"> den</w:t>
      </w:r>
      <w:r w:rsidRPr="005B213C">
        <w:rPr>
          <w:u w:val="single"/>
        </w:rPr>
        <w:t xml:space="preserve"> </w:t>
      </w:r>
      <w:r w:rsidRPr="006E7D78">
        <w:rPr>
          <w:u w:val="single"/>
        </w:rPr>
        <w:t>förnyade konkurrensutsättning</w:t>
      </w:r>
      <w:r>
        <w:rPr>
          <w:u w:val="single"/>
        </w:rPr>
        <w:t>en</w:t>
      </w:r>
      <w:r w:rsidRPr="006E7D78">
        <w:rPr>
          <w:u w:val="single"/>
        </w:rPr>
        <w:t xml:space="preserve"> </w:t>
      </w:r>
      <w:r w:rsidRPr="005B213C">
        <w:rPr>
          <w:u w:val="single"/>
        </w:rPr>
        <w:t xml:space="preserve">och </w:t>
      </w:r>
      <w:r>
        <w:rPr>
          <w:u w:val="single"/>
        </w:rPr>
        <w:t>avrops</w:t>
      </w:r>
      <w:r w:rsidRPr="005B213C">
        <w:rPr>
          <w:u w:val="single"/>
        </w:rPr>
        <w:t>kontrakt:</w:t>
      </w:r>
    </w:p>
    <w:p w14:paraId="1337D678" w14:textId="77777777" w:rsidR="00784F2E" w:rsidRDefault="00784F2E" w:rsidP="00784F2E">
      <w:pPr>
        <w:autoSpaceDE w:val="0"/>
        <w:autoSpaceDN w:val="0"/>
        <w:adjustRightInd w:val="0"/>
        <w:spacing w:after="0" w:line="240" w:lineRule="auto"/>
      </w:pPr>
    </w:p>
    <w:p w14:paraId="602B70F7" w14:textId="77777777" w:rsidR="00784F2E" w:rsidRDefault="00784F2E" w:rsidP="00784F2E">
      <w:pPr>
        <w:numPr>
          <w:ilvl w:val="0"/>
          <w:numId w:val="32"/>
        </w:numPr>
        <w:autoSpaceDE w:val="0"/>
        <w:autoSpaceDN w:val="0"/>
        <w:adjustRightInd w:val="0"/>
        <w:spacing w:after="0" w:line="240" w:lineRule="auto"/>
      </w:pPr>
      <w:r w:rsidRPr="00EF0A95">
        <w:t xml:space="preserve">”Den </w:t>
      </w:r>
      <w:r>
        <w:t>förnyade konkurrensutsättningen</w:t>
      </w:r>
      <w:r w:rsidRPr="00EF0A95">
        <w:t xml:space="preserve">, och avropssvaret från den leverantör som antas, kommer resultera i ett </w:t>
      </w:r>
      <w:r>
        <w:t>avrops</w:t>
      </w:r>
      <w:r w:rsidRPr="00EF0A95">
        <w:t>kontrakt. [Kommun XY] vill påminna om att leverantörens egna villkor (såsom ”Allmänna villkor” eller liknande) inte kommer att accepteras som en del av avropssvaret i de</w:t>
      </w:r>
      <w:r>
        <w:t>n här förnyade konkurrensutsättningen</w:t>
      </w:r>
      <w:r w:rsidRPr="00EF0A95">
        <w:t xml:space="preserve">. [Kommun XY] ber leverantören att bara inkludera den information som efterfrågas i sitt avropssvar. Om leverantören ändå bifogar ytterligare och egna villkor till sitt avropssvar kommer dessa bortses från, och kommer inte att bli en del av </w:t>
      </w:r>
      <w:r>
        <w:t>avrops</w:t>
      </w:r>
      <w:r w:rsidRPr="00EF0A95">
        <w:t>kontraktet.”</w:t>
      </w:r>
    </w:p>
    <w:p w14:paraId="7D99967C" w14:textId="77777777" w:rsidR="00784F2E" w:rsidRPr="00EF0A95" w:rsidRDefault="00784F2E" w:rsidP="00784F2E">
      <w:pPr>
        <w:autoSpaceDE w:val="0"/>
        <w:autoSpaceDN w:val="0"/>
        <w:adjustRightInd w:val="0"/>
        <w:spacing w:after="0" w:line="240" w:lineRule="auto"/>
        <w:ind w:left="720"/>
      </w:pPr>
    </w:p>
    <w:p w14:paraId="082EFC53" w14:textId="77777777" w:rsidR="00784F2E" w:rsidRPr="00EF0A95" w:rsidRDefault="00784F2E" w:rsidP="00784F2E">
      <w:pPr>
        <w:autoSpaceDE w:val="0"/>
        <w:autoSpaceDN w:val="0"/>
        <w:adjustRightInd w:val="0"/>
        <w:spacing w:after="0" w:line="240" w:lineRule="auto"/>
      </w:pPr>
      <w:r w:rsidRPr="00EF0A95">
        <w:t xml:space="preserve">Detta förtydligande gör att hierarkin enligt Allmänna kontraktsvillkor fungerar, dvs. att leverantörens egna villkor ligger sist i hierarkin. </w:t>
      </w:r>
    </w:p>
    <w:p w14:paraId="23F64EA4" w14:textId="77777777" w:rsidR="00784F2E" w:rsidRDefault="00784F2E" w:rsidP="004868B8">
      <w:pPr>
        <w:autoSpaceDE w:val="0"/>
        <w:autoSpaceDN w:val="0"/>
        <w:adjustRightInd w:val="0"/>
        <w:spacing w:after="0" w:line="240" w:lineRule="auto"/>
      </w:pPr>
    </w:p>
    <w:p w14:paraId="3642048F" w14:textId="54287B84" w:rsidR="00EF0A95" w:rsidRDefault="00EF0A95" w:rsidP="004868B8">
      <w:pPr>
        <w:autoSpaceDE w:val="0"/>
        <w:autoSpaceDN w:val="0"/>
        <w:adjustRightInd w:val="0"/>
        <w:spacing w:after="0" w:line="240" w:lineRule="auto"/>
      </w:pPr>
      <w:r w:rsidRPr="00784F2E">
        <w:rPr>
          <w:b/>
          <w:bCs/>
          <w:u w:val="single"/>
        </w:rPr>
        <w:t>Exempel</w:t>
      </w:r>
      <w:r w:rsidR="005B213C" w:rsidRPr="00784F2E">
        <w:rPr>
          <w:b/>
          <w:bCs/>
          <w:u w:val="single"/>
        </w:rPr>
        <w:t xml:space="preserve"> på kredit</w:t>
      </w:r>
      <w:r w:rsidR="006E7D78" w:rsidRPr="00784F2E">
        <w:rPr>
          <w:b/>
          <w:bCs/>
          <w:u w:val="single"/>
        </w:rPr>
        <w:t>behov</w:t>
      </w:r>
      <w:r>
        <w:t>:</w:t>
      </w:r>
    </w:p>
    <w:p w14:paraId="0CD180A9" w14:textId="77777777" w:rsidR="00EF0A95" w:rsidRPr="00EF0A95" w:rsidRDefault="00EF0A95" w:rsidP="00EF0A95">
      <w:pPr>
        <w:numPr>
          <w:ilvl w:val="0"/>
          <w:numId w:val="31"/>
        </w:numPr>
        <w:autoSpaceDE w:val="0"/>
        <w:autoSpaceDN w:val="0"/>
        <w:adjustRightInd w:val="0"/>
        <w:spacing w:after="0" w:line="240" w:lineRule="auto"/>
      </w:pPr>
      <w:r w:rsidRPr="00EF0A95">
        <w:t>Kommun XY ska finansiera XX fordon under 5 år.</w:t>
      </w:r>
    </w:p>
    <w:p w14:paraId="5C419D0C" w14:textId="77777777" w:rsidR="00EF0A95" w:rsidRPr="00EF0A95" w:rsidRDefault="00EF0A95" w:rsidP="00EF0A95">
      <w:pPr>
        <w:numPr>
          <w:ilvl w:val="0"/>
          <w:numId w:val="31"/>
        </w:numPr>
        <w:autoSpaceDE w:val="0"/>
        <w:autoSpaceDN w:val="0"/>
        <w:adjustRightInd w:val="0"/>
        <w:spacing w:after="0" w:line="240" w:lineRule="auto"/>
      </w:pPr>
      <w:r w:rsidRPr="00EF0A95">
        <w:t xml:space="preserve">De har gjort en </w:t>
      </w:r>
      <w:proofErr w:type="spellStart"/>
      <w:r w:rsidRPr="00EF0A95">
        <w:t>spendanalys</w:t>
      </w:r>
      <w:proofErr w:type="spellEnd"/>
      <w:r w:rsidRPr="00EF0A95">
        <w:t xml:space="preserve"> och kommit fram till det önskade kreditbeloppet är XX miljoner för 5 år.</w:t>
      </w:r>
    </w:p>
    <w:p w14:paraId="5C32C467" w14:textId="77777777" w:rsidR="00EF0A95" w:rsidRPr="00EF0A95" w:rsidRDefault="00EF0A95" w:rsidP="00EF0A95">
      <w:pPr>
        <w:numPr>
          <w:ilvl w:val="0"/>
          <w:numId w:val="31"/>
        </w:numPr>
        <w:autoSpaceDE w:val="0"/>
        <w:autoSpaceDN w:val="0"/>
        <w:adjustRightInd w:val="0"/>
        <w:spacing w:after="0" w:line="240" w:lineRule="auto"/>
      </w:pPr>
      <w:r w:rsidRPr="00EF0A95">
        <w:t>De vill lägga till en option om 1+1 år på kontraktet. Beloppet för dessa år omfattas i totalen.</w:t>
      </w:r>
    </w:p>
    <w:p w14:paraId="22A5849A" w14:textId="6050A880" w:rsidR="00EF0A95" w:rsidRDefault="00EF0A95" w:rsidP="00EF0A95">
      <w:pPr>
        <w:numPr>
          <w:ilvl w:val="0"/>
          <w:numId w:val="31"/>
        </w:numPr>
        <w:autoSpaceDE w:val="0"/>
        <w:autoSpaceDN w:val="0"/>
        <w:adjustRightInd w:val="0"/>
        <w:spacing w:after="0" w:line="240" w:lineRule="auto"/>
      </w:pPr>
      <w:r w:rsidRPr="00EF0A95">
        <w:t xml:space="preserve">Kommunen har sedan tidigare ett eget finansiellt leasingavtal på X fordon som de vill ska övertas av den tilldelade leverantören i det nya kontraktet. Information om detta framgår i Avropsmallen och leverantörerna kan prissätta detta. </w:t>
      </w:r>
    </w:p>
    <w:p w14:paraId="115D2C24" w14:textId="77777777" w:rsidR="00EF0A95" w:rsidRPr="00EF0A95" w:rsidRDefault="00EF0A95" w:rsidP="00EF0A95">
      <w:pPr>
        <w:autoSpaceDE w:val="0"/>
        <w:autoSpaceDN w:val="0"/>
        <w:adjustRightInd w:val="0"/>
        <w:spacing w:after="0" w:line="240" w:lineRule="auto"/>
        <w:ind w:left="720"/>
      </w:pPr>
    </w:p>
    <w:p w14:paraId="4B76CE3D" w14:textId="77777777" w:rsidR="004868B8" w:rsidRDefault="004868B8" w:rsidP="004868B8">
      <w:pPr>
        <w:pStyle w:val="Rubrik2"/>
        <w:numPr>
          <w:ilvl w:val="1"/>
          <w:numId w:val="4"/>
        </w:numPr>
        <w:spacing w:after="0" w:line="276" w:lineRule="auto"/>
      </w:pPr>
      <w:bookmarkStart w:id="10" w:name="_Toc88119253"/>
      <w:r>
        <w:t>Kontrakt</w:t>
      </w:r>
      <w:bookmarkEnd w:id="10"/>
    </w:p>
    <w:p w14:paraId="27D2CB3C" w14:textId="77777777" w:rsidR="005C6EFB" w:rsidRDefault="005C6EFB" w:rsidP="005C6EFB">
      <w:pPr>
        <w:autoSpaceDE w:val="0"/>
        <w:autoSpaceDN w:val="0"/>
        <w:adjustRightInd w:val="0"/>
        <w:spacing w:after="0" w:line="240" w:lineRule="auto"/>
      </w:pPr>
      <w:r w:rsidRPr="00D56CDA">
        <w:rPr>
          <w:b/>
        </w:rPr>
        <w:t>Avropskontrakt</w:t>
      </w:r>
      <w:r>
        <w:rPr>
          <w:b/>
        </w:rPr>
        <w:br/>
      </w:r>
      <w:r w:rsidR="008558E7">
        <w:t xml:space="preserve">Efter att ni genomfört er förnyade konkurrensutsättning </w:t>
      </w:r>
      <w:r>
        <w:t xml:space="preserve">ska </w:t>
      </w:r>
      <w:r w:rsidR="008558E7">
        <w:t xml:space="preserve">ni </w:t>
      </w:r>
      <w:r>
        <w:t xml:space="preserve">teckna ett avropskontrakt med </w:t>
      </w:r>
      <w:r w:rsidR="008558E7">
        <w:t xml:space="preserve">vald </w:t>
      </w:r>
      <w:r>
        <w:t>leverantö</w:t>
      </w:r>
      <w:r w:rsidR="008558E7">
        <w:t>r,</w:t>
      </w:r>
      <w:r>
        <w:t xml:space="preserve"> där omfattning av tjänsten, förutsättningar och särskilda villkor regleras. En särskild mall för avropskontrakt finns f</w:t>
      </w:r>
      <w:r w:rsidR="00C21D3E">
        <w:t>ramtagen</w:t>
      </w:r>
      <w:r w:rsidR="00274A4E">
        <w:t xml:space="preserve"> och återfinns under </w:t>
      </w:r>
      <w:r w:rsidR="00274A4E">
        <w:rPr>
          <w:i/>
        </w:rPr>
        <w:t>Stöddok</w:t>
      </w:r>
      <w:r w:rsidR="00274A4E" w:rsidRPr="00274A4E">
        <w:rPr>
          <w:i/>
        </w:rPr>
        <w:t>ument</w:t>
      </w:r>
      <w:r w:rsidRPr="00EF3D99">
        <w:t xml:space="preserve">. Hur lång tid ett </w:t>
      </w:r>
      <w:r>
        <w:t>avrops</w:t>
      </w:r>
      <w:r w:rsidRPr="00EF3D99">
        <w:t xml:space="preserve">kontrakt kan löpa </w:t>
      </w:r>
      <w:r>
        <w:t>är inte reglerat i ramavtalet, utan k</w:t>
      </w:r>
      <w:r w:rsidRPr="00EF3D99">
        <w:t>on</w:t>
      </w:r>
      <w:r>
        <w:t xml:space="preserve">traktets längd preciseras av er </w:t>
      </w:r>
      <w:r w:rsidRPr="00EF3D99">
        <w:t>vid avrop.</w:t>
      </w:r>
      <w:r w:rsidR="008558E7">
        <w:t xml:space="preserve"> Avrop och kontrakt ska gälla för en längre period. Ni ska inte göra en förnyad konkurrensutsättning för varje fordon som ska leasas. Om det uppskattade kreditbehovet  nyttjas till fullo under kontraktsperioden, måste en förnyad konkurrensutsättning genomföras. </w:t>
      </w:r>
    </w:p>
    <w:p w14:paraId="5CCB84CD" w14:textId="77777777" w:rsidR="005C6EFB" w:rsidRDefault="005C6EFB" w:rsidP="005C6EFB">
      <w:pPr>
        <w:autoSpaceDE w:val="0"/>
        <w:autoSpaceDN w:val="0"/>
        <w:adjustRightInd w:val="0"/>
        <w:spacing w:after="0" w:line="240" w:lineRule="auto"/>
      </w:pPr>
    </w:p>
    <w:p w14:paraId="06B29BAC" w14:textId="77777777" w:rsidR="005C6EFB" w:rsidRPr="00A725FA" w:rsidRDefault="005C6EFB" w:rsidP="005C6EFB">
      <w:pPr>
        <w:autoSpaceDE w:val="0"/>
        <w:autoSpaceDN w:val="0"/>
        <w:adjustRightInd w:val="0"/>
        <w:spacing w:after="0" w:line="240" w:lineRule="auto"/>
        <w:rPr>
          <w:b/>
        </w:rPr>
      </w:pPr>
      <w:r w:rsidRPr="00A725FA">
        <w:rPr>
          <w:b/>
        </w:rPr>
        <w:t>Enskilt leasingkontrakt</w:t>
      </w:r>
    </w:p>
    <w:p w14:paraId="0D0AB7E1" w14:textId="77777777" w:rsidR="005C6EFB" w:rsidRDefault="005C6EFB" w:rsidP="005C6EFB">
      <w:pPr>
        <w:autoSpaceDE w:val="0"/>
        <w:autoSpaceDN w:val="0"/>
        <w:adjustRightInd w:val="0"/>
        <w:spacing w:after="0" w:line="240" w:lineRule="auto"/>
      </w:pPr>
      <w:r>
        <w:rPr>
          <w:rFonts w:eastAsia="Arial-BoldMT" w:cstheme="minorHAnsi"/>
        </w:rPr>
        <w:t>Ni kommer att teckna</w:t>
      </w:r>
      <w:r w:rsidRPr="00411B54">
        <w:rPr>
          <w:rFonts w:eastAsia="Arial-BoldMT" w:cstheme="minorHAnsi"/>
        </w:rPr>
        <w:t xml:space="preserve"> enskilda </w:t>
      </w:r>
      <w:r>
        <w:rPr>
          <w:rFonts w:eastAsia="Arial-BoldMT" w:cstheme="minorHAnsi"/>
        </w:rPr>
        <w:t>leasing</w:t>
      </w:r>
      <w:r w:rsidRPr="00411B54">
        <w:rPr>
          <w:rFonts w:eastAsia="Arial-BoldMT" w:cstheme="minorHAnsi"/>
        </w:rPr>
        <w:t xml:space="preserve">kontrakt som reglerar samtliga avrop mellan </w:t>
      </w:r>
      <w:r>
        <w:rPr>
          <w:rFonts w:eastAsia="Arial-BoldMT" w:cstheme="minorHAnsi"/>
        </w:rPr>
        <w:t>er</w:t>
      </w:r>
      <w:r w:rsidRPr="00411B54">
        <w:rPr>
          <w:rFonts w:eastAsia="Arial-BoldMT" w:cstheme="minorHAnsi"/>
        </w:rPr>
        <w:t xml:space="preserve"> och le</w:t>
      </w:r>
      <w:r>
        <w:rPr>
          <w:rFonts w:eastAsia="Arial-BoldMT" w:cstheme="minorHAnsi"/>
        </w:rPr>
        <w:t>verantören</w:t>
      </w:r>
      <w:r w:rsidRPr="00411B54">
        <w:rPr>
          <w:rFonts w:eastAsia="Arial-BoldMT" w:cstheme="minorHAnsi"/>
        </w:rPr>
        <w:t xml:space="preserve"> under kontraktstiden.</w:t>
      </w:r>
      <w:r>
        <w:rPr>
          <w:rFonts w:eastAsia="Arial-BoldMT" w:cstheme="minorHAnsi"/>
        </w:rPr>
        <w:t xml:space="preserve"> Ni tecknar alltså ett nytt enskilt leasingkontrakt vid </w:t>
      </w:r>
      <w:r>
        <w:rPr>
          <w:rFonts w:eastAsia="Arial-BoldMT" w:cstheme="minorHAnsi"/>
        </w:rPr>
        <w:lastRenderedPageBreak/>
        <w:t>varje tillfälle som ni lägger en beställning hos leverantören. Leverantörens</w:t>
      </w:r>
      <w:r w:rsidRPr="00411B54">
        <w:rPr>
          <w:rFonts w:eastAsia="Arial-BoldMT" w:cstheme="minorHAnsi"/>
        </w:rPr>
        <w:t xml:space="preserve"> allmänna villkor </w:t>
      </w:r>
      <w:r>
        <w:rPr>
          <w:rFonts w:eastAsia="Arial-BoldMT" w:cstheme="minorHAnsi"/>
        </w:rPr>
        <w:t>ska alltid</w:t>
      </w:r>
      <w:r w:rsidRPr="00411B54">
        <w:rPr>
          <w:rFonts w:eastAsia="Arial-BoldMT" w:cstheme="minorHAnsi"/>
        </w:rPr>
        <w:t xml:space="preserve"> omfattas av</w:t>
      </w:r>
      <w:r>
        <w:rPr>
          <w:rFonts w:eastAsia="Arial-BoldMT" w:cstheme="minorHAnsi"/>
        </w:rPr>
        <w:t xml:space="preserve"> varje enskilt leasingkontrakt. </w:t>
      </w:r>
      <w:r w:rsidRPr="00411B54">
        <w:rPr>
          <w:rFonts w:eastAsia="Arial-BoldMT" w:cstheme="minorHAnsi"/>
        </w:rPr>
        <w:t xml:space="preserve"> </w:t>
      </w:r>
    </w:p>
    <w:p w14:paraId="6F3CF486" w14:textId="77777777" w:rsidR="005C6EFB" w:rsidRPr="002665F5" w:rsidRDefault="005C6EFB" w:rsidP="005C6EFB">
      <w:pPr>
        <w:pStyle w:val="Rubrik2"/>
        <w:numPr>
          <w:ilvl w:val="1"/>
          <w:numId w:val="4"/>
        </w:numPr>
        <w:spacing w:after="0" w:line="276" w:lineRule="auto"/>
      </w:pPr>
      <w:bookmarkStart w:id="11" w:name="_Toc88119254"/>
      <w:r w:rsidRPr="002665F5">
        <w:t>Priser</w:t>
      </w:r>
      <w:bookmarkEnd w:id="11"/>
    </w:p>
    <w:p w14:paraId="107DA4F4" w14:textId="77777777" w:rsidR="00B43472" w:rsidRDefault="00A14705" w:rsidP="005C6EFB">
      <w:pPr>
        <w:autoSpaceDE w:val="0"/>
        <w:autoSpaceDN w:val="0"/>
        <w:adjustRightInd w:val="0"/>
        <w:spacing w:after="0" w:line="240" w:lineRule="auto"/>
        <w:rPr>
          <w:rFonts w:cstheme="minorHAnsi"/>
        </w:rPr>
      </w:pPr>
      <w:r>
        <w:rPr>
          <w:rFonts w:cstheme="minorHAnsi"/>
          <w:b/>
        </w:rPr>
        <w:t>Avgifter</w:t>
      </w:r>
      <w:r w:rsidR="005C6EFB" w:rsidRPr="00283BB5">
        <w:rPr>
          <w:rFonts w:cstheme="minorHAnsi"/>
        </w:rPr>
        <w:br/>
      </w:r>
      <w:r w:rsidRPr="00A14705">
        <w:rPr>
          <w:rFonts w:cstheme="minorHAnsi"/>
        </w:rPr>
        <w:t xml:space="preserve">Inga avgifter i form av uppläggningsavgifter, administrationsavgifter eller dylikt får debiteras vid tecknande av avropskontrakt med </w:t>
      </w:r>
      <w:proofErr w:type="spellStart"/>
      <w:r w:rsidRPr="00A14705">
        <w:rPr>
          <w:rFonts w:cstheme="minorHAnsi"/>
        </w:rPr>
        <w:t>leasetagare</w:t>
      </w:r>
      <w:proofErr w:type="spellEnd"/>
      <w:r w:rsidRPr="00A14705">
        <w:rPr>
          <w:rFonts w:cstheme="minorHAnsi"/>
        </w:rPr>
        <w:t xml:space="preserve"> eller i samband med de enskilda leasingkontrakten. Ni ska enbart betala aktuell räntekostnad utifrån erbjuden räntemarginal.</w:t>
      </w:r>
      <w:r w:rsidR="00555635">
        <w:rPr>
          <w:rFonts w:cstheme="minorHAnsi"/>
        </w:rPr>
        <w:br/>
      </w:r>
      <w:r w:rsidR="00555635">
        <w:rPr>
          <w:rFonts w:cstheme="minorHAnsi"/>
        </w:rPr>
        <w:br/>
      </w:r>
      <w:r w:rsidR="005C6EFB" w:rsidRPr="00F50496">
        <w:rPr>
          <w:b/>
        </w:rPr>
        <w:t>Räntemarginal</w:t>
      </w:r>
      <w:r w:rsidR="005C6EFB">
        <w:rPr>
          <w:rFonts w:cstheme="minorHAnsi"/>
        </w:rPr>
        <w:br/>
      </w:r>
      <w:r w:rsidR="005C6EFB" w:rsidRPr="003D1E63">
        <w:rPr>
          <w:rFonts w:cstheme="minorHAnsi"/>
        </w:rPr>
        <w:t xml:space="preserve">Den räntemarginal som </w:t>
      </w:r>
      <w:r w:rsidR="005C6EFB">
        <w:rPr>
          <w:rFonts w:cstheme="minorHAnsi"/>
        </w:rPr>
        <w:t>leverantören</w:t>
      </w:r>
      <w:r w:rsidR="005C6EFB" w:rsidRPr="003D1E63">
        <w:rPr>
          <w:rFonts w:cstheme="minorHAnsi"/>
        </w:rPr>
        <w:t xml:space="preserve"> erbjuder ska vara fast i förhållande till Stibor fix 3M under hela</w:t>
      </w:r>
      <w:r w:rsidR="00C21D3E">
        <w:rPr>
          <w:rFonts w:cstheme="minorHAnsi"/>
        </w:rPr>
        <w:t xml:space="preserve"> </w:t>
      </w:r>
      <w:r w:rsidR="005C6EFB" w:rsidRPr="003D1E63">
        <w:rPr>
          <w:rFonts w:cstheme="minorHAnsi"/>
        </w:rPr>
        <w:t xml:space="preserve">ramavtalets/avropskontraktets löptid. </w:t>
      </w:r>
    </w:p>
    <w:p w14:paraId="3F2DEA40" w14:textId="77777777" w:rsidR="00B43472" w:rsidRDefault="00B43472" w:rsidP="005C6EFB">
      <w:pPr>
        <w:autoSpaceDE w:val="0"/>
        <w:autoSpaceDN w:val="0"/>
        <w:adjustRightInd w:val="0"/>
        <w:spacing w:after="0" w:line="240" w:lineRule="auto"/>
        <w:rPr>
          <w:rFonts w:cstheme="minorHAnsi"/>
        </w:rPr>
      </w:pPr>
    </w:p>
    <w:p w14:paraId="5F806946" w14:textId="77777777" w:rsidR="00B43472" w:rsidRDefault="005C6EFB" w:rsidP="005C6EFB">
      <w:pPr>
        <w:autoSpaceDE w:val="0"/>
        <w:autoSpaceDN w:val="0"/>
        <w:adjustRightInd w:val="0"/>
        <w:spacing w:after="0" w:line="240" w:lineRule="auto"/>
        <w:rPr>
          <w:rFonts w:cstheme="minorHAnsi"/>
        </w:rPr>
      </w:pPr>
      <w:r w:rsidRPr="007372C9">
        <w:rPr>
          <w:rFonts w:cstheme="minorHAnsi"/>
        </w:rPr>
        <w:t>Räntebasgolvet för offererad räntemarginal är 0 %. I det fall Stibor fix 3M är negativ, ska alltså</w:t>
      </w:r>
      <w:r>
        <w:rPr>
          <w:rFonts w:cstheme="minorHAnsi"/>
        </w:rPr>
        <w:t xml:space="preserve"> </w:t>
      </w:r>
      <w:r w:rsidRPr="007372C9">
        <w:rPr>
          <w:rFonts w:cstheme="minorHAnsi"/>
        </w:rPr>
        <w:t>räntemarginalen räknas från 0.</w:t>
      </w:r>
    </w:p>
    <w:p w14:paraId="5C537BF8" w14:textId="77777777" w:rsidR="00B43472" w:rsidRDefault="00B43472" w:rsidP="005C6EFB">
      <w:pPr>
        <w:autoSpaceDE w:val="0"/>
        <w:autoSpaceDN w:val="0"/>
        <w:adjustRightInd w:val="0"/>
        <w:spacing w:after="0" w:line="240" w:lineRule="auto"/>
        <w:rPr>
          <w:rFonts w:cstheme="minorHAnsi"/>
        </w:rPr>
      </w:pPr>
    </w:p>
    <w:p w14:paraId="09C7B542" w14:textId="77777777" w:rsidR="005C6EFB" w:rsidRDefault="005C6EFB" w:rsidP="005C6EFB">
      <w:pPr>
        <w:autoSpaceDE w:val="0"/>
        <w:autoSpaceDN w:val="0"/>
        <w:adjustRightInd w:val="0"/>
        <w:spacing w:after="0" w:line="240" w:lineRule="auto"/>
        <w:rPr>
          <w:rFonts w:cstheme="minorHAnsi"/>
        </w:rPr>
      </w:pPr>
      <w:r>
        <w:rPr>
          <w:rFonts w:cstheme="minorHAnsi"/>
        </w:rPr>
        <w:t xml:space="preserve">Leverantörens </w:t>
      </w:r>
      <w:r w:rsidRPr="003D1E63">
        <w:rPr>
          <w:rFonts w:cstheme="minorHAnsi"/>
        </w:rPr>
        <w:t>offererade räntemarginal får inte överstigas under avtalsperioden.</w:t>
      </w:r>
      <w:r w:rsidR="00A14705">
        <w:rPr>
          <w:rFonts w:cstheme="minorHAnsi"/>
        </w:rPr>
        <w:t xml:space="preserve"> </w:t>
      </w:r>
      <w:r w:rsidR="00A14705" w:rsidRPr="00A14705">
        <w:rPr>
          <w:rFonts w:cstheme="minorHAnsi"/>
        </w:rPr>
        <w:t>Leverantören kan i de förnyade konkurrensutsättningarna offerera en lägre räntemarginal.</w:t>
      </w:r>
    </w:p>
    <w:p w14:paraId="4D81687D" w14:textId="77777777" w:rsidR="005C6EFB" w:rsidRPr="00F50496" w:rsidRDefault="00F50496" w:rsidP="00F50496">
      <w:pPr>
        <w:rPr>
          <w:b/>
        </w:rPr>
      </w:pPr>
      <w:r>
        <w:br/>
      </w:r>
      <w:r w:rsidR="001E0728" w:rsidRPr="00F50496">
        <w:rPr>
          <w:b/>
        </w:rPr>
        <w:t>E</w:t>
      </w:r>
      <w:r w:rsidR="00CF1511" w:rsidRPr="00F50496">
        <w:rPr>
          <w:b/>
        </w:rPr>
        <w:t>rbjuden räntemarginal (maximal)</w:t>
      </w:r>
      <w:r w:rsidR="005C6EFB" w:rsidRPr="00F50496">
        <w:rPr>
          <w:b/>
        </w:rPr>
        <w:tab/>
      </w:r>
    </w:p>
    <w:tbl>
      <w:tblPr>
        <w:tblStyle w:val="Tabellrutnt"/>
        <w:tblW w:w="0" w:type="auto"/>
        <w:tblLook w:val="04A0" w:firstRow="1" w:lastRow="0" w:firstColumn="1" w:lastColumn="0" w:noHBand="0" w:noVBand="1"/>
      </w:tblPr>
      <w:tblGrid>
        <w:gridCol w:w="4531"/>
        <w:gridCol w:w="4531"/>
      </w:tblGrid>
      <w:tr w:rsidR="005C6EFB" w14:paraId="0035A156" w14:textId="77777777" w:rsidTr="005C6EFB">
        <w:tc>
          <w:tcPr>
            <w:tcW w:w="4531" w:type="dxa"/>
          </w:tcPr>
          <w:p w14:paraId="78925022" w14:textId="77777777" w:rsidR="005C6EFB" w:rsidRDefault="00CF1511" w:rsidP="005C6EFB">
            <w:pPr>
              <w:autoSpaceDE w:val="0"/>
              <w:autoSpaceDN w:val="0"/>
              <w:adjustRightInd w:val="0"/>
              <w:spacing w:after="0" w:line="240" w:lineRule="auto"/>
              <w:rPr>
                <w:rFonts w:cstheme="minorHAnsi"/>
              </w:rPr>
            </w:pPr>
            <w:r>
              <w:rPr>
                <w:rFonts w:cstheme="minorHAnsi"/>
              </w:rPr>
              <w:t>Nordea Finans</w:t>
            </w:r>
          </w:p>
        </w:tc>
        <w:tc>
          <w:tcPr>
            <w:tcW w:w="4531" w:type="dxa"/>
          </w:tcPr>
          <w:p w14:paraId="2019288E" w14:textId="77777777" w:rsidR="005C6EFB" w:rsidRDefault="00CF1511" w:rsidP="005C6EFB">
            <w:pPr>
              <w:autoSpaceDE w:val="0"/>
              <w:autoSpaceDN w:val="0"/>
              <w:adjustRightInd w:val="0"/>
              <w:spacing w:after="0" w:line="240" w:lineRule="auto"/>
              <w:rPr>
                <w:rFonts w:cstheme="minorHAnsi"/>
              </w:rPr>
            </w:pPr>
            <w:r>
              <w:rPr>
                <w:rFonts w:cstheme="minorHAnsi"/>
              </w:rPr>
              <w:t>2,50 %</w:t>
            </w:r>
          </w:p>
        </w:tc>
      </w:tr>
      <w:tr w:rsidR="005C6EFB" w14:paraId="203BEB38" w14:textId="77777777" w:rsidTr="005C6EFB">
        <w:tc>
          <w:tcPr>
            <w:tcW w:w="4531" w:type="dxa"/>
          </w:tcPr>
          <w:p w14:paraId="247B1A3D" w14:textId="77777777" w:rsidR="005C6EFB" w:rsidRPr="00CF1511" w:rsidRDefault="00CF1511" w:rsidP="005C6EFB">
            <w:pPr>
              <w:autoSpaceDE w:val="0"/>
              <w:autoSpaceDN w:val="0"/>
              <w:adjustRightInd w:val="0"/>
              <w:spacing w:after="0" w:line="240" w:lineRule="auto"/>
              <w:rPr>
                <w:rFonts w:cstheme="minorHAnsi"/>
              </w:rPr>
            </w:pPr>
            <w:r w:rsidRPr="00CF1511">
              <w:rPr>
                <w:rFonts w:cstheme="minorHAnsi"/>
              </w:rPr>
              <w:t>Volkswagen Finans</w:t>
            </w:r>
          </w:p>
        </w:tc>
        <w:tc>
          <w:tcPr>
            <w:tcW w:w="4531" w:type="dxa"/>
          </w:tcPr>
          <w:p w14:paraId="21AA6045" w14:textId="77777777" w:rsidR="005C6EFB" w:rsidRDefault="00CF1511" w:rsidP="005C6EFB">
            <w:pPr>
              <w:autoSpaceDE w:val="0"/>
              <w:autoSpaceDN w:val="0"/>
              <w:adjustRightInd w:val="0"/>
              <w:spacing w:after="0" w:line="240" w:lineRule="auto"/>
              <w:rPr>
                <w:rFonts w:cstheme="minorHAnsi"/>
              </w:rPr>
            </w:pPr>
            <w:r>
              <w:rPr>
                <w:rFonts w:cstheme="minorHAnsi"/>
              </w:rPr>
              <w:t>0,89 %</w:t>
            </w:r>
          </w:p>
        </w:tc>
      </w:tr>
    </w:tbl>
    <w:p w14:paraId="35BB8701" w14:textId="77777777" w:rsidR="00555635" w:rsidRDefault="00555635" w:rsidP="005C6EFB">
      <w:pPr>
        <w:pStyle w:val="Rubrik2"/>
        <w:numPr>
          <w:ilvl w:val="1"/>
          <w:numId w:val="4"/>
        </w:numPr>
        <w:spacing w:after="0" w:line="276" w:lineRule="auto"/>
      </w:pPr>
      <w:bookmarkStart w:id="12" w:name="_Toc88119255"/>
      <w:r>
        <w:t>Krav i upphandlingen</w:t>
      </w:r>
      <w:bookmarkEnd w:id="12"/>
    </w:p>
    <w:p w14:paraId="76370C06" w14:textId="77777777" w:rsidR="005C6EFB" w:rsidRDefault="005C6EFB" w:rsidP="00555635">
      <w:pPr>
        <w:pStyle w:val="Rubrik2"/>
        <w:numPr>
          <w:ilvl w:val="2"/>
          <w:numId w:val="4"/>
        </w:numPr>
        <w:spacing w:after="0" w:line="276" w:lineRule="auto"/>
      </w:pPr>
      <w:bookmarkStart w:id="13" w:name="_Toc88119256"/>
      <w:r>
        <w:t>Uppföljning</w:t>
      </w:r>
      <w:bookmarkEnd w:id="13"/>
    </w:p>
    <w:p w14:paraId="38D53A24" w14:textId="77777777" w:rsidR="005C6EFB" w:rsidRPr="00B83D4D" w:rsidRDefault="005C6EFB" w:rsidP="005C6EFB">
      <w:pPr>
        <w:autoSpaceDE w:val="0"/>
        <w:autoSpaceDN w:val="0"/>
        <w:adjustRightInd w:val="0"/>
        <w:spacing w:after="0" w:line="240" w:lineRule="auto"/>
        <w:rPr>
          <w:rFonts w:cstheme="minorHAnsi"/>
        </w:rPr>
      </w:pPr>
      <w:r>
        <w:rPr>
          <w:rFonts w:cstheme="minorHAnsi"/>
        </w:rPr>
        <w:t>Leverantören</w:t>
      </w:r>
      <w:r w:rsidRPr="00B83D4D">
        <w:rPr>
          <w:rFonts w:cstheme="minorHAnsi"/>
        </w:rPr>
        <w:t xml:space="preserve"> ska erbjuda </w:t>
      </w:r>
      <w:r>
        <w:rPr>
          <w:rFonts w:cstheme="minorHAnsi"/>
        </w:rPr>
        <w:t>er</w:t>
      </w:r>
      <w:r w:rsidRPr="00B83D4D">
        <w:rPr>
          <w:rFonts w:cstheme="minorHAnsi"/>
        </w:rPr>
        <w:t xml:space="preserve"> löpande uppföljningsmöten inom ramen för avropskontraktet.</w:t>
      </w:r>
    </w:p>
    <w:p w14:paraId="67244992" w14:textId="77777777" w:rsidR="005C6EFB" w:rsidRPr="00B83D4D" w:rsidRDefault="005C6EFB" w:rsidP="005C6EFB">
      <w:pPr>
        <w:rPr>
          <w:rFonts w:cstheme="minorHAnsi"/>
        </w:rPr>
      </w:pPr>
      <w:r w:rsidRPr="00B83D4D">
        <w:rPr>
          <w:rFonts w:cstheme="minorHAnsi"/>
        </w:rPr>
        <w:t xml:space="preserve">Dessa möten ska genomföras en gång årligen och utan extra kostnad för </w:t>
      </w:r>
      <w:r>
        <w:rPr>
          <w:rFonts w:cstheme="minorHAnsi"/>
        </w:rPr>
        <w:t>er</w:t>
      </w:r>
      <w:r w:rsidRPr="00B83D4D">
        <w:rPr>
          <w:rFonts w:cstheme="minorHAnsi"/>
        </w:rPr>
        <w:t>.</w:t>
      </w:r>
    </w:p>
    <w:p w14:paraId="762765B7" w14:textId="77777777" w:rsidR="005C6EFB" w:rsidRDefault="005C6EFB" w:rsidP="00555635">
      <w:pPr>
        <w:pStyle w:val="Rubrik2"/>
        <w:numPr>
          <w:ilvl w:val="2"/>
          <w:numId w:val="4"/>
        </w:numPr>
        <w:spacing w:after="0" w:line="276" w:lineRule="auto"/>
      </w:pPr>
      <w:bookmarkStart w:id="14" w:name="_Toc88119257"/>
      <w:r>
        <w:t>Leasingperiod</w:t>
      </w:r>
      <w:bookmarkEnd w:id="14"/>
    </w:p>
    <w:p w14:paraId="60760B19" w14:textId="77777777" w:rsidR="00EB3E40" w:rsidRDefault="00EB3E40" w:rsidP="00EB3E40">
      <w:pPr>
        <w:autoSpaceDE w:val="0"/>
        <w:autoSpaceDN w:val="0"/>
        <w:adjustRightInd w:val="0"/>
        <w:spacing w:after="0" w:line="240" w:lineRule="auto"/>
        <w:rPr>
          <w:rFonts w:cstheme="minorHAnsi"/>
        </w:rPr>
      </w:pPr>
      <w:r w:rsidRPr="00EB3E40">
        <w:rPr>
          <w:rFonts w:cstheme="minorHAnsi"/>
        </w:rPr>
        <w:t>Leasingperioden börjar löpa den första i månaden efter att leverantörsfakturan är betald, efter att</w:t>
      </w:r>
      <w:r>
        <w:rPr>
          <w:rFonts w:cstheme="minorHAnsi"/>
        </w:rPr>
        <w:t xml:space="preserve"> </w:t>
      </w:r>
      <w:r w:rsidRPr="00EB3E40">
        <w:rPr>
          <w:rFonts w:cstheme="minorHAnsi"/>
        </w:rPr>
        <w:t xml:space="preserve">leasegivaren erlagt betalning avseende samtliga leverantörsfakturor för det som </w:t>
      </w:r>
      <w:proofErr w:type="spellStart"/>
      <w:r w:rsidRPr="00EB3E40">
        <w:rPr>
          <w:rFonts w:cstheme="minorHAnsi"/>
        </w:rPr>
        <w:t>leasetagaren</w:t>
      </w:r>
      <w:proofErr w:type="spellEnd"/>
      <w:r w:rsidRPr="00EB3E40">
        <w:rPr>
          <w:rFonts w:cstheme="minorHAnsi"/>
        </w:rPr>
        <w:t xml:space="preserve"> påkallat</w:t>
      </w:r>
      <w:r>
        <w:rPr>
          <w:rFonts w:cstheme="minorHAnsi"/>
        </w:rPr>
        <w:t xml:space="preserve"> </w:t>
      </w:r>
      <w:r w:rsidRPr="00EB3E40">
        <w:rPr>
          <w:rFonts w:cstheme="minorHAnsi"/>
        </w:rPr>
        <w:t xml:space="preserve">ska omfattas av enskilt leasingkontrakt och som </w:t>
      </w:r>
      <w:proofErr w:type="spellStart"/>
      <w:r w:rsidRPr="00EB3E40">
        <w:rPr>
          <w:rFonts w:cstheme="minorHAnsi"/>
        </w:rPr>
        <w:t>leasetagaren</w:t>
      </w:r>
      <w:proofErr w:type="spellEnd"/>
      <w:r w:rsidRPr="00EB3E40">
        <w:rPr>
          <w:rFonts w:cstheme="minorHAnsi"/>
        </w:rPr>
        <w:t xml:space="preserve"> leveransgodkänt enligt separat</w:t>
      </w:r>
      <w:r>
        <w:rPr>
          <w:rFonts w:cstheme="minorHAnsi"/>
        </w:rPr>
        <w:t xml:space="preserve"> </w:t>
      </w:r>
      <w:r w:rsidRPr="00EB3E40">
        <w:rPr>
          <w:rFonts w:cstheme="minorHAnsi"/>
        </w:rPr>
        <w:t>leveransgodkännande.</w:t>
      </w:r>
    </w:p>
    <w:p w14:paraId="2B94B465" w14:textId="77777777" w:rsidR="00EB3E40" w:rsidRDefault="00EB3E40" w:rsidP="00EB3E40">
      <w:pPr>
        <w:autoSpaceDE w:val="0"/>
        <w:autoSpaceDN w:val="0"/>
        <w:adjustRightInd w:val="0"/>
        <w:spacing w:after="0" w:line="240" w:lineRule="auto"/>
        <w:rPr>
          <w:rFonts w:cstheme="minorHAnsi"/>
        </w:rPr>
      </w:pPr>
    </w:p>
    <w:p w14:paraId="02D95944" w14:textId="77777777" w:rsidR="00EB3E40" w:rsidRPr="00EB3E40" w:rsidRDefault="00EB3E40" w:rsidP="00EB3E40">
      <w:pPr>
        <w:autoSpaceDE w:val="0"/>
        <w:autoSpaceDN w:val="0"/>
        <w:adjustRightInd w:val="0"/>
        <w:spacing w:after="0" w:line="240" w:lineRule="auto"/>
        <w:rPr>
          <w:rFonts w:cstheme="minorHAnsi"/>
        </w:rPr>
      </w:pPr>
      <w:r w:rsidRPr="00EB3E40">
        <w:rPr>
          <w:rFonts w:cstheme="minorHAnsi"/>
        </w:rPr>
        <w:t>Leasingperiod (för varje objekt) ska kunna variera från minimalt 24 månader till maximalt 72 månader</w:t>
      </w:r>
      <w:r>
        <w:rPr>
          <w:rFonts w:cstheme="minorHAnsi"/>
        </w:rPr>
        <w:t xml:space="preserve"> </w:t>
      </w:r>
      <w:r w:rsidRPr="00EB3E40">
        <w:rPr>
          <w:rFonts w:cstheme="minorHAnsi"/>
        </w:rPr>
        <w:t>beroende på leasingobjektets beräknade ekonomiska livslängd.</w:t>
      </w:r>
    </w:p>
    <w:p w14:paraId="67423F9F" w14:textId="77777777" w:rsidR="005C6EFB" w:rsidRDefault="00EB3E40" w:rsidP="00EB3E40">
      <w:pPr>
        <w:autoSpaceDE w:val="0"/>
        <w:autoSpaceDN w:val="0"/>
        <w:adjustRightInd w:val="0"/>
        <w:spacing w:after="0" w:line="240" w:lineRule="auto"/>
        <w:rPr>
          <w:rFonts w:cstheme="minorHAnsi"/>
        </w:rPr>
      </w:pPr>
      <w:r w:rsidRPr="00EB3E40">
        <w:rPr>
          <w:rFonts w:cstheme="minorHAnsi"/>
        </w:rPr>
        <w:t xml:space="preserve">Leasingperiod för varje enskilt objekt ska bestämmas av </w:t>
      </w:r>
      <w:r w:rsidR="006B4D1C">
        <w:rPr>
          <w:rFonts w:cstheme="minorHAnsi"/>
        </w:rPr>
        <w:t>er</w:t>
      </w:r>
      <w:r w:rsidRPr="00EB3E40">
        <w:rPr>
          <w:rFonts w:cstheme="minorHAnsi"/>
        </w:rPr>
        <w:t xml:space="preserve"> i samband med tecknande</w:t>
      </w:r>
      <w:r>
        <w:rPr>
          <w:rFonts w:cstheme="minorHAnsi"/>
        </w:rPr>
        <w:t xml:space="preserve"> </w:t>
      </w:r>
      <w:r w:rsidRPr="00EB3E40">
        <w:rPr>
          <w:rFonts w:cstheme="minorHAnsi"/>
        </w:rPr>
        <w:t>av enskilt leasingkontrakt.</w:t>
      </w:r>
    </w:p>
    <w:p w14:paraId="738FA043" w14:textId="77777777" w:rsidR="005C6EFB" w:rsidRPr="00C575E9" w:rsidRDefault="005C6EFB" w:rsidP="00555635">
      <w:pPr>
        <w:pStyle w:val="Rubrik2"/>
        <w:numPr>
          <w:ilvl w:val="2"/>
          <w:numId w:val="4"/>
        </w:numPr>
        <w:spacing w:after="0" w:line="276" w:lineRule="auto"/>
      </w:pPr>
      <w:bookmarkStart w:id="15" w:name="_Toc88119258"/>
      <w:r>
        <w:lastRenderedPageBreak/>
        <w:t>Förlängning av leasingperiod</w:t>
      </w:r>
      <w:bookmarkEnd w:id="15"/>
    </w:p>
    <w:p w14:paraId="68041197" w14:textId="77777777" w:rsidR="00395E89" w:rsidRPr="00AE023C" w:rsidRDefault="005C6EFB" w:rsidP="00395E89">
      <w:pPr>
        <w:autoSpaceDE w:val="0"/>
        <w:autoSpaceDN w:val="0"/>
        <w:adjustRightInd w:val="0"/>
        <w:spacing w:after="0" w:line="240" w:lineRule="auto"/>
        <w:rPr>
          <w:rFonts w:eastAsia="Arial-BoldMT" w:cstheme="minorHAnsi"/>
        </w:rPr>
      </w:pPr>
      <w:r w:rsidRPr="00AE023C">
        <w:rPr>
          <w:rFonts w:eastAsia="Arial-BoldMT" w:cstheme="minorHAnsi"/>
        </w:rPr>
        <w:t>En förlängning av leasingperioden med upp till 24 månader beroende på leasingobjektets beräknade</w:t>
      </w:r>
      <w:r w:rsidR="00B35639">
        <w:rPr>
          <w:rFonts w:eastAsia="Arial-BoldMT" w:cstheme="minorHAnsi"/>
        </w:rPr>
        <w:t xml:space="preserve"> </w:t>
      </w:r>
      <w:r w:rsidRPr="00AE023C">
        <w:rPr>
          <w:rFonts w:eastAsia="Arial-BoldMT" w:cstheme="minorHAnsi"/>
        </w:rPr>
        <w:t>ekonomiska livslängd ska kunna göras efter överenskommelse. Förlängningen ska ske utan extra</w:t>
      </w:r>
      <w:r w:rsidR="006B4D1C">
        <w:rPr>
          <w:rFonts w:eastAsia="Arial-BoldMT" w:cstheme="minorHAnsi"/>
        </w:rPr>
        <w:t xml:space="preserve"> </w:t>
      </w:r>
      <w:r w:rsidRPr="00AE023C">
        <w:rPr>
          <w:rFonts w:eastAsia="Arial-BoldMT" w:cstheme="minorHAnsi"/>
        </w:rPr>
        <w:t xml:space="preserve">kostnad för </w:t>
      </w:r>
      <w:r>
        <w:rPr>
          <w:rFonts w:eastAsia="Arial-BoldMT" w:cstheme="minorHAnsi"/>
        </w:rPr>
        <w:t>er</w:t>
      </w:r>
      <w:r w:rsidRPr="00AE023C">
        <w:rPr>
          <w:rFonts w:eastAsia="Arial-BoldMT" w:cstheme="minorHAnsi"/>
        </w:rPr>
        <w:t>, med rätt till månadsvis lösen</w:t>
      </w:r>
      <w:r w:rsidR="006B4D1C">
        <w:rPr>
          <w:rFonts w:eastAsia="Arial-BoldMT" w:cstheme="minorHAnsi"/>
        </w:rPr>
        <w:t xml:space="preserve"> utan avgift</w:t>
      </w:r>
      <w:r w:rsidRPr="00AE023C">
        <w:rPr>
          <w:rFonts w:eastAsia="Arial-BoldMT" w:cstheme="minorHAnsi"/>
        </w:rPr>
        <w:t>.</w:t>
      </w:r>
      <w:r>
        <w:rPr>
          <w:rFonts w:eastAsia="Arial-BoldMT" w:cstheme="minorHAnsi"/>
        </w:rPr>
        <w:t xml:space="preserve"> F</w:t>
      </w:r>
      <w:r w:rsidRPr="00AE023C">
        <w:rPr>
          <w:rFonts w:eastAsia="Arial-BoldMT" w:cstheme="minorHAnsi"/>
        </w:rPr>
        <w:t>örlängd leasingperiod för objektet ska beräknas i enlighet med ramavtalets villkor och restvärdet</w:t>
      </w:r>
      <w:r>
        <w:rPr>
          <w:rFonts w:eastAsia="Arial-BoldMT" w:cstheme="minorHAnsi"/>
        </w:rPr>
        <w:t xml:space="preserve"> </w:t>
      </w:r>
      <w:r w:rsidRPr="00AE023C">
        <w:rPr>
          <w:rFonts w:eastAsia="Arial-BoldMT" w:cstheme="minorHAnsi"/>
        </w:rPr>
        <w:t>anpassas i motsvarande mån. Under förlängningsperioden, i det enskilda leasingkontraktet, fortsätter i övrigt villkoren i ramavtalet att</w:t>
      </w:r>
      <w:r>
        <w:rPr>
          <w:rFonts w:eastAsia="Arial-BoldMT" w:cstheme="minorHAnsi"/>
        </w:rPr>
        <w:t xml:space="preserve"> </w:t>
      </w:r>
      <w:r w:rsidRPr="00AE023C">
        <w:rPr>
          <w:rFonts w:eastAsia="Arial-BoldMT" w:cstheme="minorHAnsi"/>
        </w:rPr>
        <w:t>gälla.</w:t>
      </w:r>
    </w:p>
    <w:p w14:paraId="7F23B361" w14:textId="77777777" w:rsidR="00395E89" w:rsidRDefault="00395E89" w:rsidP="00555635">
      <w:pPr>
        <w:pStyle w:val="Rubrik2"/>
        <w:numPr>
          <w:ilvl w:val="2"/>
          <w:numId w:val="4"/>
        </w:numPr>
        <w:spacing w:after="0" w:line="276" w:lineRule="auto"/>
      </w:pPr>
      <w:bookmarkStart w:id="16" w:name="_Toc88119259"/>
      <w:r>
        <w:t>Leasingavgift</w:t>
      </w:r>
      <w:bookmarkEnd w:id="16"/>
    </w:p>
    <w:p w14:paraId="17A5952A" w14:textId="77777777" w:rsidR="00395E89" w:rsidRPr="00FF766E" w:rsidRDefault="00395E89" w:rsidP="00395E89">
      <w:pPr>
        <w:pStyle w:val="Liststycke"/>
        <w:numPr>
          <w:ilvl w:val="0"/>
          <w:numId w:val="24"/>
        </w:numPr>
        <w:autoSpaceDE w:val="0"/>
        <w:autoSpaceDN w:val="0"/>
        <w:adjustRightInd w:val="0"/>
        <w:spacing w:after="0" w:line="240" w:lineRule="auto"/>
        <w:rPr>
          <w:rFonts w:eastAsia="Arial-BoldMT" w:cstheme="minorHAnsi"/>
        </w:rPr>
      </w:pPr>
      <w:r w:rsidRPr="00FF766E">
        <w:rPr>
          <w:rFonts w:eastAsia="Arial-BoldMT" w:cstheme="minorHAnsi"/>
        </w:rPr>
        <w:t xml:space="preserve">Leasingavgiften ska fastställas efter överenskommen leasingperiod, restvärde, </w:t>
      </w:r>
      <w:r>
        <w:rPr>
          <w:rFonts w:eastAsia="Arial-BoldMT" w:cstheme="minorHAnsi"/>
        </w:rPr>
        <w:t>erbjuden</w:t>
      </w:r>
      <w:r w:rsidRPr="00FF766E">
        <w:rPr>
          <w:rFonts w:eastAsia="Arial-BoldMT" w:cstheme="minorHAnsi"/>
        </w:rPr>
        <w:t xml:space="preserve"> referensränta och övriga villkor vid leasingperiodens start för varje leasingobjekt.</w:t>
      </w:r>
    </w:p>
    <w:p w14:paraId="465828BA" w14:textId="77777777" w:rsidR="00395E89" w:rsidRPr="00C95BCE" w:rsidRDefault="00395E89" w:rsidP="00395E89">
      <w:pPr>
        <w:pStyle w:val="Liststycke"/>
        <w:numPr>
          <w:ilvl w:val="0"/>
          <w:numId w:val="24"/>
        </w:numPr>
        <w:autoSpaceDE w:val="0"/>
        <w:autoSpaceDN w:val="0"/>
        <w:adjustRightInd w:val="0"/>
        <w:spacing w:after="0" w:line="240" w:lineRule="auto"/>
        <w:rPr>
          <w:rFonts w:eastAsia="Arial-BoldMT" w:cstheme="minorHAnsi"/>
        </w:rPr>
      </w:pPr>
      <w:r w:rsidRPr="00C95BCE">
        <w:rPr>
          <w:rFonts w:eastAsia="Arial-BoldMT" w:cstheme="minorHAnsi"/>
        </w:rPr>
        <w:t>Leasingavgiften ska beräknas enligt annuitetsmodell.</w:t>
      </w:r>
    </w:p>
    <w:p w14:paraId="3F1F3173" w14:textId="77777777" w:rsidR="00395E89" w:rsidRPr="00C95BCE" w:rsidRDefault="00395E89" w:rsidP="00395E89">
      <w:pPr>
        <w:pStyle w:val="Liststycke"/>
        <w:numPr>
          <w:ilvl w:val="0"/>
          <w:numId w:val="24"/>
        </w:numPr>
        <w:autoSpaceDE w:val="0"/>
        <w:autoSpaceDN w:val="0"/>
        <w:adjustRightInd w:val="0"/>
        <w:spacing w:after="0" w:line="240" w:lineRule="auto"/>
        <w:rPr>
          <w:rFonts w:eastAsia="Arial-BoldMT" w:cstheme="minorHAnsi"/>
        </w:rPr>
      </w:pPr>
      <w:r w:rsidRPr="00C95BCE">
        <w:rPr>
          <w:rFonts w:eastAsia="Arial-BoldMT" w:cstheme="minorHAnsi"/>
        </w:rPr>
        <w:t>Aviseringsavgifter får ej debiteras.</w:t>
      </w:r>
    </w:p>
    <w:p w14:paraId="2AB8E65D" w14:textId="77777777" w:rsidR="00395E89" w:rsidRDefault="00395E89" w:rsidP="00395E89">
      <w:pPr>
        <w:pStyle w:val="Liststycke"/>
        <w:numPr>
          <w:ilvl w:val="0"/>
          <w:numId w:val="24"/>
        </w:numPr>
        <w:autoSpaceDE w:val="0"/>
        <w:autoSpaceDN w:val="0"/>
        <w:adjustRightInd w:val="0"/>
        <w:spacing w:after="0" w:line="240" w:lineRule="auto"/>
        <w:rPr>
          <w:rFonts w:eastAsia="Arial-BoldMT" w:cstheme="minorHAnsi"/>
        </w:rPr>
      </w:pPr>
      <w:r w:rsidRPr="00AE5F4A">
        <w:rPr>
          <w:rFonts w:eastAsia="Arial-BoldMT" w:cstheme="minorHAnsi"/>
        </w:rPr>
        <w:t>Ränta debiteras från leverantörsfakturans förfallodag (ej från bilens leveransdag).</w:t>
      </w:r>
    </w:p>
    <w:p w14:paraId="126A529B" w14:textId="77777777" w:rsidR="00395E89" w:rsidRPr="00AE5F4A" w:rsidRDefault="00395E89" w:rsidP="00395E89">
      <w:pPr>
        <w:pStyle w:val="Liststycke"/>
        <w:numPr>
          <w:ilvl w:val="0"/>
          <w:numId w:val="24"/>
        </w:numPr>
        <w:autoSpaceDE w:val="0"/>
        <w:autoSpaceDN w:val="0"/>
        <w:adjustRightInd w:val="0"/>
        <w:spacing w:after="0" w:line="240" w:lineRule="auto"/>
        <w:rPr>
          <w:rFonts w:eastAsia="Arial-BoldMT" w:cstheme="minorHAnsi"/>
        </w:rPr>
      </w:pPr>
      <w:r w:rsidRPr="006059E8">
        <w:rPr>
          <w:rFonts w:eastAsia="Arial-BoldMT" w:cstheme="minorHAnsi"/>
        </w:rPr>
        <w:t>Leasingavgift ska faktureras månadsvis i efterskott.</w:t>
      </w:r>
    </w:p>
    <w:p w14:paraId="13EFCF77" w14:textId="77777777" w:rsidR="00395E89" w:rsidRDefault="00395E89" w:rsidP="00555635">
      <w:pPr>
        <w:pStyle w:val="Rubrik2"/>
        <w:numPr>
          <w:ilvl w:val="2"/>
          <w:numId w:val="4"/>
        </w:numPr>
        <w:spacing w:after="0" w:line="276" w:lineRule="auto"/>
      </w:pPr>
      <w:bookmarkStart w:id="17" w:name="_Toc88119260"/>
      <w:r>
        <w:t>Särskild leasingavgift</w:t>
      </w:r>
      <w:bookmarkEnd w:id="17"/>
      <w:r>
        <w:t xml:space="preserve"> </w:t>
      </w:r>
    </w:p>
    <w:p w14:paraId="71F6C2D2" w14:textId="77777777" w:rsidR="006B4D1C" w:rsidRDefault="00395E89" w:rsidP="005C6EFB">
      <w:pPr>
        <w:autoSpaceDE w:val="0"/>
        <w:autoSpaceDN w:val="0"/>
        <w:adjustRightInd w:val="0"/>
        <w:spacing w:after="0" w:line="240" w:lineRule="auto"/>
        <w:rPr>
          <w:rFonts w:eastAsia="Arial-BoldMT" w:cstheme="minorHAnsi"/>
        </w:rPr>
      </w:pPr>
      <w:r w:rsidRPr="00AE023C">
        <w:rPr>
          <w:rFonts w:eastAsia="Arial-BoldMT" w:cstheme="minorHAnsi"/>
        </w:rPr>
        <w:t xml:space="preserve">I den mån </w:t>
      </w:r>
      <w:r>
        <w:rPr>
          <w:rFonts w:eastAsia="Arial-BoldMT" w:cstheme="minorHAnsi"/>
        </w:rPr>
        <w:t>leverantören</w:t>
      </w:r>
      <w:r w:rsidRPr="00AE023C">
        <w:rPr>
          <w:rFonts w:eastAsia="Arial-BoldMT" w:cstheme="minorHAnsi"/>
        </w:rPr>
        <w:t xml:space="preserve"> erlägger betalning till leverantören av fordonet innan </w:t>
      </w:r>
      <w:r>
        <w:rPr>
          <w:rFonts w:eastAsia="Arial-BoldMT" w:cstheme="minorHAnsi"/>
        </w:rPr>
        <w:t>era</w:t>
      </w:r>
      <w:r w:rsidRPr="00AE023C">
        <w:rPr>
          <w:rFonts w:eastAsia="Arial-BoldMT" w:cstheme="minorHAnsi"/>
        </w:rPr>
        <w:t xml:space="preserve"> avtalsenliga</w:t>
      </w:r>
      <w:r>
        <w:rPr>
          <w:rFonts w:eastAsia="Arial-BoldMT" w:cstheme="minorHAnsi"/>
        </w:rPr>
        <w:t xml:space="preserve"> </w:t>
      </w:r>
      <w:r w:rsidRPr="00AE023C">
        <w:rPr>
          <w:rFonts w:eastAsia="Arial-BoldMT" w:cstheme="minorHAnsi"/>
        </w:rPr>
        <w:t xml:space="preserve">förpliktelser att betala leasingavgift inträtt, och </w:t>
      </w:r>
      <w:r>
        <w:rPr>
          <w:rFonts w:eastAsia="Arial-BoldMT" w:cstheme="minorHAnsi"/>
        </w:rPr>
        <w:t>leverantören</w:t>
      </w:r>
      <w:r w:rsidRPr="00AE023C">
        <w:rPr>
          <w:rFonts w:eastAsia="Arial-BoldMT" w:cstheme="minorHAnsi"/>
        </w:rPr>
        <w:t xml:space="preserve"> vill ha</w:t>
      </w:r>
      <w:r>
        <w:rPr>
          <w:rFonts w:eastAsia="Arial-BoldMT" w:cstheme="minorHAnsi"/>
        </w:rPr>
        <w:t xml:space="preserve"> </w:t>
      </w:r>
      <w:r w:rsidRPr="00AE023C">
        <w:rPr>
          <w:rFonts w:eastAsia="Arial-BoldMT" w:cstheme="minorHAnsi"/>
        </w:rPr>
        <w:t>kostnadsersättning i form av en särskild leasingavgift för sådan period, ska sådan särskild leasingavgift</w:t>
      </w:r>
      <w:r>
        <w:rPr>
          <w:rFonts w:eastAsia="Arial-BoldMT" w:cstheme="minorHAnsi"/>
        </w:rPr>
        <w:t xml:space="preserve"> </w:t>
      </w:r>
      <w:r w:rsidRPr="00AE023C">
        <w:rPr>
          <w:rFonts w:eastAsia="Arial-BoldMT" w:cstheme="minorHAnsi"/>
        </w:rPr>
        <w:t xml:space="preserve">beräknas utifrån en räntesats som består av </w:t>
      </w:r>
      <w:r>
        <w:rPr>
          <w:rFonts w:eastAsia="Arial-BoldMT" w:cstheme="minorHAnsi"/>
        </w:rPr>
        <w:t>leverantörens</w:t>
      </w:r>
      <w:r w:rsidRPr="00AE023C">
        <w:rPr>
          <w:rFonts w:eastAsia="Arial-BoldMT" w:cstheme="minorHAnsi"/>
        </w:rPr>
        <w:t xml:space="preserve"> erbjudna referensränta plus </w:t>
      </w:r>
      <w:r>
        <w:rPr>
          <w:rFonts w:eastAsia="Arial-BoldMT" w:cstheme="minorHAnsi"/>
        </w:rPr>
        <w:t xml:space="preserve">leverantörens </w:t>
      </w:r>
      <w:r w:rsidRPr="00AE023C">
        <w:rPr>
          <w:rFonts w:eastAsia="Arial-BoldMT" w:cstheme="minorHAnsi"/>
        </w:rPr>
        <w:t>erbjudna räntemarginal.</w:t>
      </w:r>
    </w:p>
    <w:p w14:paraId="229CF424" w14:textId="77777777" w:rsidR="005C6EFB" w:rsidRDefault="005C6EFB" w:rsidP="00555635">
      <w:pPr>
        <w:pStyle w:val="Rubrik2"/>
        <w:numPr>
          <w:ilvl w:val="2"/>
          <w:numId w:val="4"/>
        </w:numPr>
        <w:spacing w:after="0" w:line="276" w:lineRule="auto"/>
      </w:pPr>
      <w:bookmarkStart w:id="18" w:name="_Toc88119261"/>
      <w:r>
        <w:t>Restvärde</w:t>
      </w:r>
      <w:bookmarkEnd w:id="18"/>
    </w:p>
    <w:p w14:paraId="7A4EDAAC" w14:textId="77777777" w:rsidR="005C6EFB" w:rsidRDefault="005C6EFB" w:rsidP="005C6EFB">
      <w:pPr>
        <w:autoSpaceDE w:val="0"/>
        <w:autoSpaceDN w:val="0"/>
        <w:adjustRightInd w:val="0"/>
        <w:spacing w:after="0" w:line="240" w:lineRule="auto"/>
        <w:rPr>
          <w:rFonts w:eastAsia="Arial-BoldMT" w:cstheme="minorHAnsi"/>
        </w:rPr>
      </w:pPr>
      <w:r w:rsidRPr="00AE023C">
        <w:rPr>
          <w:rFonts w:eastAsia="Arial-BoldMT" w:cstheme="minorHAnsi"/>
        </w:rPr>
        <w:t xml:space="preserve">Restvärde (för varje fordon) ska sättas gemensamt av </w:t>
      </w:r>
      <w:r>
        <w:rPr>
          <w:rFonts w:eastAsia="Arial-BoldMT" w:cstheme="minorHAnsi"/>
        </w:rPr>
        <w:t>er</w:t>
      </w:r>
      <w:r w:rsidRPr="00AE023C">
        <w:rPr>
          <w:rFonts w:eastAsia="Arial-BoldMT" w:cstheme="minorHAnsi"/>
        </w:rPr>
        <w:t xml:space="preserve"> och </w:t>
      </w:r>
      <w:r>
        <w:rPr>
          <w:rFonts w:eastAsia="Arial-BoldMT" w:cstheme="minorHAnsi"/>
        </w:rPr>
        <w:t>leverantören</w:t>
      </w:r>
      <w:r w:rsidRPr="00AE023C">
        <w:rPr>
          <w:rFonts w:eastAsia="Arial-BoldMT" w:cstheme="minorHAnsi"/>
        </w:rPr>
        <w:t xml:space="preserve"> och ska svara mot</w:t>
      </w:r>
      <w:r>
        <w:rPr>
          <w:rFonts w:eastAsia="Arial-BoldMT" w:cstheme="minorHAnsi"/>
        </w:rPr>
        <w:t xml:space="preserve"> fordonets</w:t>
      </w:r>
      <w:r w:rsidRPr="00AE023C">
        <w:rPr>
          <w:rFonts w:eastAsia="Arial-BoldMT" w:cstheme="minorHAnsi"/>
        </w:rPr>
        <w:t xml:space="preserve"> förväntade värde vid leasingperiodens utgång.</w:t>
      </w:r>
    </w:p>
    <w:p w14:paraId="3E27F145" w14:textId="77777777" w:rsidR="005C6EFB" w:rsidRPr="00AE023C" w:rsidRDefault="005C6EFB" w:rsidP="005C6EFB">
      <w:pPr>
        <w:autoSpaceDE w:val="0"/>
        <w:autoSpaceDN w:val="0"/>
        <w:adjustRightInd w:val="0"/>
        <w:spacing w:after="0" w:line="240" w:lineRule="auto"/>
        <w:rPr>
          <w:rFonts w:eastAsia="Arial-BoldMT" w:cstheme="minorHAnsi"/>
        </w:rPr>
      </w:pPr>
    </w:p>
    <w:p w14:paraId="4363900D" w14:textId="77777777" w:rsidR="006E7D78" w:rsidRDefault="005C6EFB" w:rsidP="006E7D78">
      <w:pPr>
        <w:autoSpaceDE w:val="0"/>
        <w:autoSpaceDN w:val="0"/>
        <w:adjustRightInd w:val="0"/>
        <w:spacing w:after="0" w:line="240" w:lineRule="auto"/>
        <w:rPr>
          <w:rFonts w:eastAsia="Arial-BoldMT" w:cstheme="minorHAnsi"/>
          <w:i/>
          <w:iCs/>
        </w:rPr>
      </w:pPr>
      <w:r w:rsidRPr="00AE023C">
        <w:rPr>
          <w:rFonts w:eastAsia="Arial-BoldMT" w:cstheme="minorHAnsi"/>
        </w:rPr>
        <w:t>Vid leasingperiod om 72 månader ska restvärde om minst 10</w:t>
      </w:r>
      <w:r>
        <w:rPr>
          <w:rFonts w:eastAsia="Arial-BoldMT" w:cstheme="minorHAnsi"/>
        </w:rPr>
        <w:t xml:space="preserve"> </w:t>
      </w:r>
      <w:r w:rsidRPr="00AE023C">
        <w:rPr>
          <w:rFonts w:eastAsia="Arial-BoldMT" w:cstheme="minorHAnsi"/>
        </w:rPr>
        <w:t>% erbjudas.</w:t>
      </w:r>
      <w:r w:rsidR="006E7D78" w:rsidRPr="006E7D78">
        <w:rPr>
          <w:rFonts w:eastAsia="Arial-BoldMT" w:cstheme="minorHAnsi"/>
          <w:i/>
          <w:iCs/>
        </w:rPr>
        <w:t xml:space="preserve"> </w:t>
      </w:r>
    </w:p>
    <w:p w14:paraId="1D5FB66A" w14:textId="5D9A0E2D" w:rsidR="005C6EFB" w:rsidRDefault="006E7D78" w:rsidP="005C6EFB">
      <w:pPr>
        <w:autoSpaceDE w:val="0"/>
        <w:autoSpaceDN w:val="0"/>
        <w:adjustRightInd w:val="0"/>
        <w:spacing w:after="0" w:line="240" w:lineRule="auto"/>
        <w:rPr>
          <w:rFonts w:eastAsia="Arial-BoldMT" w:cstheme="minorHAnsi"/>
        </w:rPr>
      </w:pPr>
      <w:r w:rsidRPr="003348E6">
        <w:rPr>
          <w:rFonts w:eastAsia="Arial-BoldMT" w:cstheme="minorHAnsi"/>
          <w:i/>
          <w:iCs/>
        </w:rPr>
        <w:t>Om restvärdet underskrider 10% kan ej momsen redovisas samt att leasingformen räknas som en avbetalning.</w:t>
      </w:r>
    </w:p>
    <w:p w14:paraId="7BE5CBE2" w14:textId="77777777" w:rsidR="005C6EFB" w:rsidRPr="00AE023C" w:rsidRDefault="005C6EFB" w:rsidP="005C6EFB">
      <w:pPr>
        <w:autoSpaceDE w:val="0"/>
        <w:autoSpaceDN w:val="0"/>
        <w:adjustRightInd w:val="0"/>
        <w:spacing w:after="0" w:line="240" w:lineRule="auto"/>
        <w:rPr>
          <w:rFonts w:eastAsia="Arial-BoldMT" w:cstheme="minorHAnsi"/>
        </w:rPr>
      </w:pPr>
    </w:p>
    <w:p w14:paraId="39CB92F7" w14:textId="77777777" w:rsidR="00F372C8" w:rsidRPr="00F372C8" w:rsidRDefault="005C6EFB" w:rsidP="00395E89">
      <w:pPr>
        <w:autoSpaceDE w:val="0"/>
        <w:autoSpaceDN w:val="0"/>
        <w:adjustRightInd w:val="0"/>
        <w:spacing w:after="0" w:line="240" w:lineRule="auto"/>
      </w:pPr>
      <w:r w:rsidRPr="00AE023C">
        <w:rPr>
          <w:rFonts w:eastAsia="Arial-BoldMT" w:cstheme="minorHAnsi"/>
        </w:rPr>
        <w:t>Fordonets inköpspris och restvärde ska framgå av enskilt leasingkontrakt.</w:t>
      </w:r>
    </w:p>
    <w:p w14:paraId="51D1DCEE" w14:textId="77777777" w:rsidR="00F372C8" w:rsidRDefault="00F372C8" w:rsidP="00555635">
      <w:pPr>
        <w:pStyle w:val="Rubrik2"/>
        <w:numPr>
          <w:ilvl w:val="2"/>
          <w:numId w:val="4"/>
        </w:numPr>
        <w:spacing w:after="0" w:line="276" w:lineRule="auto"/>
      </w:pPr>
      <w:bookmarkStart w:id="19" w:name="_Toc88119262"/>
      <w:r>
        <w:t>Fordon som övertas</w:t>
      </w:r>
      <w:bookmarkEnd w:id="19"/>
    </w:p>
    <w:p w14:paraId="7B157012" w14:textId="044844DA" w:rsidR="00F372C8" w:rsidRDefault="00F372C8" w:rsidP="00F372C8">
      <w:pPr>
        <w:rPr>
          <w:rFonts w:eastAsia="Arial-BoldMT" w:cstheme="minorHAnsi"/>
        </w:rPr>
      </w:pPr>
      <w:r w:rsidRPr="00F372C8">
        <w:t>Leverantören s</w:t>
      </w:r>
      <w:r w:rsidR="001918FF">
        <w:t>k</w:t>
      </w:r>
      <w:r w:rsidRPr="00F372C8">
        <w:t>a kunna överta era leasingfordon.</w:t>
      </w:r>
      <w:r>
        <w:rPr>
          <w:b/>
        </w:rPr>
        <w:t xml:space="preserve"> </w:t>
      </w:r>
      <w:r>
        <w:t xml:space="preserve">Har ni frågor kring redan ingångna kontrakt med en annan leverantör, om de kan lösas och flyttas över till ny leverantör inom ramen för detta ramavtal, så ta dem direkt med aktuell leverantör. </w:t>
      </w:r>
    </w:p>
    <w:p w14:paraId="00796C09" w14:textId="77777777" w:rsidR="00F372C8" w:rsidRDefault="00F372C8" w:rsidP="00555635">
      <w:pPr>
        <w:pStyle w:val="Rubrik2"/>
        <w:numPr>
          <w:ilvl w:val="2"/>
          <w:numId w:val="4"/>
        </w:numPr>
        <w:spacing w:after="0" w:line="276" w:lineRule="auto"/>
      </w:pPr>
      <w:bookmarkStart w:id="20" w:name="_Toc88119263"/>
      <w:r>
        <w:t>Förtidslösen av leasingkontrakt</w:t>
      </w:r>
      <w:bookmarkEnd w:id="20"/>
    </w:p>
    <w:p w14:paraId="4D3254BC" w14:textId="2D619285" w:rsidR="005C6EFB" w:rsidRDefault="00F372C8" w:rsidP="005C6EFB">
      <w:pPr>
        <w:autoSpaceDE w:val="0"/>
        <w:autoSpaceDN w:val="0"/>
        <w:adjustRightInd w:val="0"/>
        <w:spacing w:after="0" w:line="240" w:lineRule="auto"/>
        <w:rPr>
          <w:rFonts w:eastAsia="Arial-BoldMT" w:cstheme="minorHAnsi"/>
        </w:rPr>
      </w:pPr>
      <w:r>
        <w:rPr>
          <w:rFonts w:eastAsia="Arial-BoldMT" w:cstheme="minorHAnsi"/>
        </w:rPr>
        <w:t>Ni</w:t>
      </w:r>
      <w:r w:rsidRPr="00AE023C">
        <w:rPr>
          <w:rFonts w:eastAsia="Arial-BoldMT" w:cstheme="minorHAnsi"/>
        </w:rPr>
        <w:t xml:space="preserve"> ska kunna begära lösen av enskilt leasingkontrak</w:t>
      </w:r>
      <w:r>
        <w:rPr>
          <w:rFonts w:eastAsia="Arial-BoldMT" w:cstheme="minorHAnsi"/>
        </w:rPr>
        <w:t xml:space="preserve">t när som helst efter tolv </w:t>
      </w:r>
      <w:r w:rsidRPr="00AE023C">
        <w:rPr>
          <w:rFonts w:eastAsia="Arial-BoldMT" w:cstheme="minorHAnsi"/>
        </w:rPr>
        <w:t>månader.</w:t>
      </w:r>
      <w:r>
        <w:rPr>
          <w:rFonts w:eastAsia="Arial-BoldMT" w:cstheme="minorHAnsi"/>
        </w:rPr>
        <w:t xml:space="preserve"> </w:t>
      </w:r>
      <w:r w:rsidRPr="00AE023C">
        <w:rPr>
          <w:rFonts w:eastAsia="Arial-BoldMT" w:cstheme="minorHAnsi"/>
        </w:rPr>
        <w:t>Förtidslösen av enskilt leasingkontrakt ska kunna ske till kvarvarande restskuld (leasingavgifter,</w:t>
      </w:r>
      <w:r>
        <w:rPr>
          <w:rFonts w:eastAsia="Arial-BoldMT" w:cstheme="minorHAnsi"/>
        </w:rPr>
        <w:t xml:space="preserve"> </w:t>
      </w:r>
      <w:r w:rsidRPr="00AE023C">
        <w:rPr>
          <w:rFonts w:eastAsia="Arial-BoldMT" w:cstheme="minorHAnsi"/>
        </w:rPr>
        <w:t xml:space="preserve">eventuella upplupna räntor). </w:t>
      </w:r>
    </w:p>
    <w:p w14:paraId="1EE9845F" w14:textId="77777777" w:rsidR="00F372C8" w:rsidRDefault="00F372C8" w:rsidP="00555635">
      <w:pPr>
        <w:pStyle w:val="Rubrik2"/>
        <w:numPr>
          <w:ilvl w:val="2"/>
          <w:numId w:val="4"/>
        </w:numPr>
        <w:spacing w:after="0" w:line="276" w:lineRule="auto"/>
        <w:rPr>
          <w:rFonts w:eastAsia="Arial-BoldMT"/>
        </w:rPr>
      </w:pPr>
      <w:bookmarkStart w:id="21" w:name="_Toc88119264"/>
      <w:r>
        <w:rPr>
          <w:rFonts w:eastAsia="Arial-BoldMT"/>
        </w:rPr>
        <w:lastRenderedPageBreak/>
        <w:t>Försäkring</w:t>
      </w:r>
      <w:bookmarkEnd w:id="21"/>
    </w:p>
    <w:p w14:paraId="7F87E7CE" w14:textId="77777777" w:rsidR="005C6EFB" w:rsidRPr="00AE023C" w:rsidRDefault="00F372C8" w:rsidP="00395E89">
      <w:pPr>
        <w:autoSpaceDE w:val="0"/>
        <w:autoSpaceDN w:val="0"/>
        <w:adjustRightInd w:val="0"/>
        <w:spacing w:after="0" w:line="240" w:lineRule="auto"/>
        <w:rPr>
          <w:rFonts w:eastAsia="Arial-BoldMT" w:cstheme="minorHAnsi"/>
        </w:rPr>
      </w:pPr>
      <w:r w:rsidRPr="00613A99">
        <w:rPr>
          <w:rFonts w:eastAsia="Arial-BoldMT" w:cstheme="minorHAnsi"/>
        </w:rPr>
        <w:t xml:space="preserve">Leasingobjekt ska kunna vara försäkrade av försäkringsbolag enligt </w:t>
      </w:r>
      <w:r w:rsidR="00395E89">
        <w:rPr>
          <w:rFonts w:eastAsia="Arial-BoldMT" w:cstheme="minorHAnsi"/>
        </w:rPr>
        <w:t>ert</w:t>
      </w:r>
      <w:r w:rsidRPr="00613A99">
        <w:rPr>
          <w:rFonts w:eastAsia="Arial-BoldMT" w:cstheme="minorHAnsi"/>
        </w:rPr>
        <w:t xml:space="preserve"> val, </w:t>
      </w:r>
      <w:r w:rsidR="00395E89">
        <w:rPr>
          <w:rFonts w:eastAsia="Arial-BoldMT" w:cstheme="minorHAnsi"/>
        </w:rPr>
        <w:t xml:space="preserve">om ni </w:t>
      </w:r>
      <w:r w:rsidRPr="00613A99">
        <w:rPr>
          <w:rFonts w:eastAsia="Arial-BoldMT" w:cstheme="minorHAnsi"/>
        </w:rPr>
        <w:t>önskar.</w:t>
      </w:r>
    </w:p>
    <w:p w14:paraId="1BD4CBFD" w14:textId="77777777" w:rsidR="005C6EFB" w:rsidRDefault="00555635" w:rsidP="00555635">
      <w:pPr>
        <w:pStyle w:val="Rubrik2"/>
        <w:numPr>
          <w:ilvl w:val="2"/>
          <w:numId w:val="4"/>
        </w:numPr>
        <w:spacing w:after="0" w:line="276" w:lineRule="auto"/>
        <w:rPr>
          <w:rFonts w:eastAsia="Arial-BoldMT"/>
        </w:rPr>
      </w:pPr>
      <w:r>
        <w:rPr>
          <w:rFonts w:eastAsia="Arial-BoldMT"/>
        </w:rPr>
        <w:t xml:space="preserve"> </w:t>
      </w:r>
      <w:bookmarkStart w:id="22" w:name="_Toc88119265"/>
      <w:r w:rsidR="005C6EFB">
        <w:rPr>
          <w:rFonts w:eastAsia="Arial-BoldMT"/>
        </w:rPr>
        <w:t>Avisering inf</w:t>
      </w:r>
      <w:r w:rsidR="005C6EFB">
        <w:rPr>
          <w:rFonts w:eastAsia="Arial-BoldMT" w:hint="eastAsia"/>
        </w:rPr>
        <w:t>ö</w:t>
      </w:r>
      <w:r w:rsidR="005C6EFB">
        <w:rPr>
          <w:rFonts w:eastAsia="Arial-BoldMT"/>
        </w:rPr>
        <w:t>r leasingperiodens slut</w:t>
      </w:r>
      <w:bookmarkEnd w:id="22"/>
    </w:p>
    <w:p w14:paraId="4DA27004" w14:textId="77777777" w:rsidR="005C6EFB" w:rsidRPr="00AE023C" w:rsidRDefault="005C6EFB" w:rsidP="005C6EFB">
      <w:pPr>
        <w:autoSpaceDE w:val="0"/>
        <w:autoSpaceDN w:val="0"/>
        <w:adjustRightInd w:val="0"/>
        <w:spacing w:after="0" w:line="240" w:lineRule="auto"/>
        <w:rPr>
          <w:rFonts w:eastAsia="Arial-BoldMT" w:cstheme="minorHAnsi"/>
        </w:rPr>
      </w:pPr>
      <w:r>
        <w:rPr>
          <w:rFonts w:eastAsia="Arial-BoldMT" w:cstheme="minorHAnsi"/>
        </w:rPr>
        <w:t>Leverantören</w:t>
      </w:r>
      <w:r w:rsidRPr="00AE023C">
        <w:rPr>
          <w:rFonts w:eastAsia="Arial-BoldMT" w:cstheme="minorHAnsi"/>
        </w:rPr>
        <w:t xml:space="preserve"> ska avisera/förhandsinformera </w:t>
      </w:r>
      <w:r>
        <w:rPr>
          <w:rFonts w:eastAsia="Arial-BoldMT" w:cstheme="minorHAnsi"/>
        </w:rPr>
        <w:t>er</w:t>
      </w:r>
      <w:r w:rsidRPr="00AE023C">
        <w:rPr>
          <w:rFonts w:eastAsia="Arial-BoldMT" w:cstheme="minorHAnsi"/>
        </w:rPr>
        <w:t xml:space="preserve"> om att leasingperioden för enskilt</w:t>
      </w:r>
    </w:p>
    <w:p w14:paraId="6BB031C0" w14:textId="77777777" w:rsidR="005C6EFB" w:rsidRPr="00AE023C" w:rsidRDefault="005C6EFB" w:rsidP="005C6EFB">
      <w:pPr>
        <w:autoSpaceDE w:val="0"/>
        <w:autoSpaceDN w:val="0"/>
        <w:adjustRightInd w:val="0"/>
        <w:spacing w:after="0" w:line="240" w:lineRule="auto"/>
        <w:rPr>
          <w:rFonts w:eastAsia="Arial-BoldMT" w:cstheme="minorHAnsi"/>
        </w:rPr>
      </w:pPr>
      <w:r w:rsidRPr="00AE023C">
        <w:rPr>
          <w:rFonts w:eastAsia="Arial-BoldMT" w:cstheme="minorHAnsi"/>
        </w:rPr>
        <w:t xml:space="preserve">leasingkontrakt upphör. Sådan avisering ska skickas till </w:t>
      </w:r>
      <w:r>
        <w:rPr>
          <w:rFonts w:eastAsia="Arial-BoldMT" w:cstheme="minorHAnsi"/>
        </w:rPr>
        <w:t>er</w:t>
      </w:r>
      <w:r w:rsidR="000E7B56">
        <w:rPr>
          <w:rFonts w:eastAsia="Arial-BoldMT" w:cstheme="minorHAnsi"/>
        </w:rPr>
        <w:t xml:space="preserve"> sex</w:t>
      </w:r>
      <w:r w:rsidRPr="00AE023C">
        <w:rPr>
          <w:rFonts w:eastAsia="Arial-BoldMT" w:cstheme="minorHAnsi"/>
        </w:rPr>
        <w:t xml:space="preserve"> månader +/- en kalendervecka</w:t>
      </w:r>
    </w:p>
    <w:p w14:paraId="61718CF5" w14:textId="77777777" w:rsidR="005C6EFB" w:rsidRDefault="005C6EFB" w:rsidP="005C6EFB">
      <w:pPr>
        <w:autoSpaceDE w:val="0"/>
        <w:autoSpaceDN w:val="0"/>
        <w:adjustRightInd w:val="0"/>
        <w:spacing w:after="0" w:line="240" w:lineRule="auto"/>
        <w:rPr>
          <w:rFonts w:ascii="ArialMT" w:eastAsia="Arial-BoldMT" w:hAnsi="ArialMT" w:cs="ArialMT"/>
          <w:sz w:val="20"/>
          <w:szCs w:val="20"/>
        </w:rPr>
      </w:pPr>
      <w:r w:rsidRPr="00AE023C">
        <w:rPr>
          <w:rFonts w:eastAsia="Arial-BoldMT" w:cstheme="minorHAnsi"/>
        </w:rPr>
        <w:t>innan leasingper</w:t>
      </w:r>
      <w:r>
        <w:rPr>
          <w:rFonts w:eastAsia="Arial-BoldMT" w:cstheme="minorHAnsi"/>
        </w:rPr>
        <w:t>ioden upphör om ingen annan öve</w:t>
      </w:r>
      <w:r w:rsidRPr="00AE023C">
        <w:rPr>
          <w:rFonts w:eastAsia="Arial-BoldMT" w:cstheme="minorHAnsi"/>
        </w:rPr>
        <w:t xml:space="preserve">renskommelse mellan </w:t>
      </w:r>
      <w:r>
        <w:rPr>
          <w:rFonts w:eastAsia="Arial-BoldMT" w:cstheme="minorHAnsi"/>
        </w:rPr>
        <w:t>er</w:t>
      </w:r>
      <w:r w:rsidRPr="00AE023C">
        <w:rPr>
          <w:rFonts w:eastAsia="Arial-BoldMT" w:cstheme="minorHAnsi"/>
        </w:rPr>
        <w:t xml:space="preserve"> och </w:t>
      </w:r>
      <w:r>
        <w:rPr>
          <w:rFonts w:eastAsia="Arial-BoldMT" w:cstheme="minorHAnsi"/>
        </w:rPr>
        <w:t>leverantör</w:t>
      </w:r>
      <w:r w:rsidRPr="00AE023C">
        <w:rPr>
          <w:rFonts w:eastAsia="Arial-BoldMT" w:cstheme="minorHAnsi"/>
        </w:rPr>
        <w:t xml:space="preserve"> sker inom ramen för det enskilda avropskontraktet.</w:t>
      </w:r>
    </w:p>
    <w:p w14:paraId="5C3976BB" w14:textId="77777777" w:rsidR="005C6EFB" w:rsidRDefault="00555635" w:rsidP="00555635">
      <w:pPr>
        <w:pStyle w:val="Rubrik2"/>
        <w:numPr>
          <w:ilvl w:val="2"/>
          <w:numId w:val="4"/>
        </w:numPr>
        <w:spacing w:after="0" w:line="276" w:lineRule="auto"/>
        <w:rPr>
          <w:rFonts w:eastAsia="Arial-BoldMT"/>
        </w:rPr>
      </w:pPr>
      <w:r>
        <w:rPr>
          <w:rFonts w:eastAsia="Arial-BoldMT"/>
        </w:rPr>
        <w:t xml:space="preserve"> </w:t>
      </w:r>
      <w:bookmarkStart w:id="23" w:name="_Toc88119266"/>
      <w:r w:rsidR="005C6EFB">
        <w:rPr>
          <w:rFonts w:eastAsia="Arial-BoldMT" w:hint="eastAsia"/>
        </w:rPr>
        <w:t>Ä</w:t>
      </w:r>
      <w:r w:rsidR="005C6EFB">
        <w:rPr>
          <w:rFonts w:eastAsia="Arial-BoldMT"/>
        </w:rPr>
        <w:t>ndring i fordonsregistret vid leasingperiodens slut</w:t>
      </w:r>
      <w:bookmarkEnd w:id="23"/>
    </w:p>
    <w:p w14:paraId="238CDB12" w14:textId="77777777" w:rsidR="00F372C8" w:rsidRDefault="005C6EFB" w:rsidP="005C6EFB">
      <w:pPr>
        <w:autoSpaceDE w:val="0"/>
        <w:autoSpaceDN w:val="0"/>
        <w:adjustRightInd w:val="0"/>
        <w:spacing w:after="0" w:line="240" w:lineRule="auto"/>
        <w:rPr>
          <w:rFonts w:eastAsia="Arial-BoldMT" w:cstheme="minorHAnsi"/>
        </w:rPr>
      </w:pPr>
      <w:r w:rsidRPr="007E3E8B">
        <w:rPr>
          <w:rFonts w:eastAsia="Arial-BoldMT" w:cstheme="minorHAnsi"/>
        </w:rPr>
        <w:t>Ändring i fordonsregistret med hävande av leasingspärr ska omgående ombesörjas av leverantören efter att alla kostnader/avgifter vid lösen av det enskilda leasingkontraktet har erlagts.</w:t>
      </w:r>
    </w:p>
    <w:p w14:paraId="6DBD1408" w14:textId="77777777" w:rsidR="00F372C8" w:rsidRDefault="00555635" w:rsidP="00555635">
      <w:pPr>
        <w:pStyle w:val="Rubrik2"/>
        <w:numPr>
          <w:ilvl w:val="2"/>
          <w:numId w:val="4"/>
        </w:numPr>
        <w:spacing w:after="0" w:line="276" w:lineRule="auto"/>
      </w:pPr>
      <w:r>
        <w:t xml:space="preserve"> </w:t>
      </w:r>
      <w:bookmarkStart w:id="24" w:name="_Toc88119267"/>
      <w:r w:rsidR="00F372C8">
        <w:t>Aktuell restskuld</w:t>
      </w:r>
      <w:bookmarkEnd w:id="24"/>
    </w:p>
    <w:p w14:paraId="09B67696" w14:textId="77777777" w:rsidR="005C6EFB" w:rsidRPr="00175B10" w:rsidRDefault="00F372C8" w:rsidP="005C6EFB">
      <w:pPr>
        <w:autoSpaceDE w:val="0"/>
        <w:autoSpaceDN w:val="0"/>
        <w:adjustRightInd w:val="0"/>
        <w:spacing w:after="0" w:line="240" w:lineRule="auto"/>
        <w:rPr>
          <w:rFonts w:eastAsia="Arial-BoldMT" w:cstheme="minorHAnsi"/>
          <w:b/>
          <w:bCs/>
          <w:color w:val="000000"/>
        </w:rPr>
      </w:pPr>
      <w:r>
        <w:rPr>
          <w:rFonts w:eastAsia="Arial-BoldMT" w:cstheme="minorHAnsi"/>
        </w:rPr>
        <w:t>Leverantören</w:t>
      </w:r>
      <w:r w:rsidRPr="00AE023C">
        <w:rPr>
          <w:rFonts w:eastAsia="Arial-BoldMT" w:cstheme="minorHAnsi"/>
        </w:rPr>
        <w:t xml:space="preserve"> ska utan kostnad på begäran tillhandahålla information om aktuell restskuld till</w:t>
      </w:r>
      <w:r>
        <w:rPr>
          <w:rFonts w:eastAsia="Arial-BoldMT" w:cstheme="minorHAnsi"/>
        </w:rPr>
        <w:t xml:space="preserve"> er</w:t>
      </w:r>
      <w:r w:rsidRPr="00AE023C">
        <w:rPr>
          <w:rFonts w:eastAsia="Arial-BoldMT" w:cstheme="minorHAnsi"/>
        </w:rPr>
        <w:t>.</w:t>
      </w:r>
    </w:p>
    <w:p w14:paraId="37F01FC0" w14:textId="77777777" w:rsidR="00555635" w:rsidRPr="00555635" w:rsidRDefault="00555635" w:rsidP="00555635">
      <w:pPr>
        <w:pStyle w:val="Rubrik2"/>
        <w:numPr>
          <w:ilvl w:val="2"/>
          <w:numId w:val="4"/>
        </w:numPr>
        <w:spacing w:after="0" w:line="276" w:lineRule="auto"/>
        <w:rPr>
          <w:rFonts w:eastAsia="Arial-BoldMT"/>
        </w:rPr>
      </w:pPr>
      <w:r>
        <w:rPr>
          <w:rFonts w:eastAsia="Arial-BoldMT"/>
        </w:rPr>
        <w:t xml:space="preserve"> </w:t>
      </w:r>
      <w:bookmarkStart w:id="25" w:name="_Toc88119268"/>
      <w:r w:rsidR="00AC48ED">
        <w:rPr>
          <w:rFonts w:eastAsia="Arial-BoldMT"/>
        </w:rPr>
        <w:t>Grön leasing</w:t>
      </w:r>
      <w:bookmarkEnd w:id="25"/>
      <w:r>
        <w:rPr>
          <w:rFonts w:eastAsia="Arial-BoldMT"/>
        </w:rPr>
        <w:t xml:space="preserve"> </w:t>
      </w:r>
    </w:p>
    <w:p w14:paraId="11FED8A0" w14:textId="77777777" w:rsidR="00AC48ED" w:rsidRPr="00AC48ED" w:rsidRDefault="00AC48ED" w:rsidP="00AC48ED">
      <w:pPr>
        <w:autoSpaceDE w:val="0"/>
        <w:autoSpaceDN w:val="0"/>
        <w:adjustRightInd w:val="0"/>
        <w:spacing w:after="0" w:line="240" w:lineRule="auto"/>
        <w:rPr>
          <w:rFonts w:eastAsia="Arial-BoldMT" w:cstheme="minorHAnsi"/>
          <w:color w:val="000000"/>
        </w:rPr>
      </w:pPr>
      <w:r w:rsidRPr="00AC48ED">
        <w:rPr>
          <w:rFonts w:eastAsia="Arial-BoldMT" w:cstheme="minorHAnsi"/>
          <w:color w:val="000000"/>
        </w:rPr>
        <w:t>Fordon avsedda att drivas på el (ej hybrid eller plug-in hybrid) ska finansieras med gröna obligationer.</w:t>
      </w:r>
      <w:r>
        <w:rPr>
          <w:rFonts w:eastAsia="Arial-BoldMT" w:cstheme="minorHAnsi"/>
          <w:color w:val="000000"/>
        </w:rPr>
        <w:t xml:space="preserve"> </w:t>
      </w:r>
      <w:r w:rsidRPr="00AC48ED">
        <w:rPr>
          <w:rFonts w:eastAsia="Arial-BoldMT" w:cstheme="minorHAnsi"/>
          <w:color w:val="000000"/>
        </w:rPr>
        <w:t xml:space="preserve">Den gröna obligationen ska uppfylla riktlinjerna i ICMA Green Bond </w:t>
      </w:r>
      <w:proofErr w:type="spellStart"/>
      <w:r w:rsidRPr="00AC48ED">
        <w:rPr>
          <w:rFonts w:eastAsia="Arial-BoldMT" w:cstheme="minorHAnsi"/>
          <w:color w:val="000000"/>
        </w:rPr>
        <w:t>Principles</w:t>
      </w:r>
      <w:proofErr w:type="spellEnd"/>
      <w:r w:rsidRPr="00AC48ED">
        <w:rPr>
          <w:rFonts w:eastAsia="Arial-BoldMT" w:cstheme="minorHAnsi"/>
          <w:color w:val="000000"/>
        </w:rPr>
        <w:t>.</w:t>
      </w:r>
    </w:p>
    <w:p w14:paraId="78C93DB9" w14:textId="77777777" w:rsidR="00AC48ED" w:rsidRPr="00AC48ED" w:rsidRDefault="00AC48ED" w:rsidP="00AC48ED">
      <w:pPr>
        <w:autoSpaceDE w:val="0"/>
        <w:autoSpaceDN w:val="0"/>
        <w:adjustRightInd w:val="0"/>
        <w:spacing w:after="0" w:line="240" w:lineRule="auto"/>
        <w:rPr>
          <w:rFonts w:eastAsia="Arial-BoldMT" w:cstheme="minorHAnsi"/>
          <w:color w:val="000000"/>
        </w:rPr>
      </w:pPr>
      <w:r w:rsidRPr="00AC48ED">
        <w:rPr>
          <w:rFonts w:eastAsia="Arial-BoldMT" w:cstheme="minorHAnsi"/>
          <w:color w:val="000000"/>
        </w:rPr>
        <w:t xml:space="preserve">Leverantören ska ge er information om att fordonet finansierats via en grön obligation och ska under ramavtalstiden kunna uppvisa faktablad om obligationen som använts och redovisa hur den uppfyller ICMA Green Bond </w:t>
      </w:r>
      <w:proofErr w:type="spellStart"/>
      <w:r w:rsidRPr="00AC48ED">
        <w:rPr>
          <w:rFonts w:eastAsia="Arial-BoldMT" w:cstheme="minorHAnsi"/>
          <w:color w:val="000000"/>
        </w:rPr>
        <w:t>Principles</w:t>
      </w:r>
      <w:proofErr w:type="spellEnd"/>
      <w:r w:rsidRPr="00AC48ED">
        <w:rPr>
          <w:rFonts w:eastAsia="Arial-BoldMT" w:cstheme="minorHAnsi"/>
          <w:color w:val="000000"/>
        </w:rPr>
        <w:t>.</w:t>
      </w:r>
    </w:p>
    <w:p w14:paraId="5B51ECF9" w14:textId="77777777" w:rsidR="005C6EFB" w:rsidRDefault="00C80FC7" w:rsidP="00555635">
      <w:pPr>
        <w:pStyle w:val="Rubrik2"/>
        <w:numPr>
          <w:ilvl w:val="2"/>
          <w:numId w:val="4"/>
        </w:numPr>
        <w:spacing w:after="0" w:line="276" w:lineRule="auto"/>
        <w:rPr>
          <w:rFonts w:eastAsia="Arial-BoldMT"/>
        </w:rPr>
      </w:pPr>
      <w:bookmarkStart w:id="26" w:name="_Toc88119269"/>
      <w:r>
        <w:rPr>
          <w:rFonts w:eastAsia="Arial-BoldMT"/>
        </w:rPr>
        <w:t>Bonus till fordon med låg klimatpåverkan</w:t>
      </w:r>
      <w:bookmarkEnd w:id="26"/>
    </w:p>
    <w:p w14:paraId="70FCF594" w14:textId="77777777" w:rsidR="005C6EFB" w:rsidRPr="003207CE" w:rsidRDefault="00C80FC7" w:rsidP="00C80FC7">
      <w:pPr>
        <w:autoSpaceDE w:val="0"/>
        <w:autoSpaceDN w:val="0"/>
        <w:adjustRightInd w:val="0"/>
        <w:spacing w:after="0" w:line="240" w:lineRule="auto"/>
        <w:rPr>
          <w:rFonts w:eastAsia="Arial-BoldMT" w:cstheme="minorHAnsi"/>
          <w:color w:val="000000"/>
        </w:rPr>
      </w:pPr>
      <w:r w:rsidRPr="00C80FC7">
        <w:rPr>
          <w:rFonts w:eastAsia="Arial-BoldMT" w:cstheme="minorHAnsi"/>
          <w:color w:val="000000"/>
        </w:rPr>
        <w:t xml:space="preserve">Eventuell bonus till fordon med låg klimatpåverkan ska komma </w:t>
      </w:r>
      <w:r>
        <w:rPr>
          <w:rFonts w:eastAsia="Arial-BoldMT" w:cstheme="minorHAnsi"/>
          <w:color w:val="000000"/>
        </w:rPr>
        <w:t>er</w:t>
      </w:r>
      <w:r w:rsidRPr="00C80FC7">
        <w:rPr>
          <w:rFonts w:eastAsia="Arial-BoldMT" w:cstheme="minorHAnsi"/>
          <w:color w:val="000000"/>
        </w:rPr>
        <w:t xml:space="preserve"> till godo. </w:t>
      </w:r>
      <w:r>
        <w:rPr>
          <w:rFonts w:eastAsia="Arial-BoldMT" w:cstheme="minorHAnsi"/>
          <w:color w:val="000000"/>
        </w:rPr>
        <w:t>Leverantören</w:t>
      </w:r>
      <w:r w:rsidRPr="00C80FC7">
        <w:rPr>
          <w:rFonts w:eastAsia="Arial-BoldMT" w:cstheme="minorHAnsi"/>
          <w:color w:val="000000"/>
        </w:rPr>
        <w:t xml:space="preserve"> ska</w:t>
      </w:r>
      <w:r>
        <w:rPr>
          <w:rFonts w:eastAsia="Arial-BoldMT" w:cstheme="minorHAnsi"/>
          <w:color w:val="000000"/>
        </w:rPr>
        <w:t xml:space="preserve"> </w:t>
      </w:r>
      <w:r w:rsidRPr="00C80FC7">
        <w:rPr>
          <w:rFonts w:eastAsia="Arial-BoldMT" w:cstheme="minorHAnsi"/>
          <w:color w:val="000000"/>
        </w:rPr>
        <w:t xml:space="preserve">redogöra för </w:t>
      </w:r>
      <w:r>
        <w:rPr>
          <w:rFonts w:eastAsia="Arial-BoldMT" w:cstheme="minorHAnsi"/>
          <w:color w:val="000000"/>
        </w:rPr>
        <w:t>er</w:t>
      </w:r>
      <w:r w:rsidRPr="00C80FC7">
        <w:rPr>
          <w:rFonts w:eastAsia="Arial-BoldMT" w:cstheme="minorHAnsi"/>
          <w:color w:val="000000"/>
        </w:rPr>
        <w:t xml:space="preserve"> på vilket sätt detta görs.</w:t>
      </w:r>
    </w:p>
    <w:p w14:paraId="336628E6" w14:textId="026E5F8C" w:rsidR="00395E89" w:rsidRDefault="00555635" w:rsidP="00555635">
      <w:pPr>
        <w:pStyle w:val="Rubrik2"/>
        <w:numPr>
          <w:ilvl w:val="2"/>
          <w:numId w:val="4"/>
        </w:numPr>
        <w:spacing w:after="0" w:line="276" w:lineRule="auto"/>
        <w:rPr>
          <w:rFonts w:eastAsia="Arial-BoldMT"/>
        </w:rPr>
      </w:pPr>
      <w:r>
        <w:rPr>
          <w:rFonts w:eastAsia="Arial-BoldMT"/>
        </w:rPr>
        <w:t xml:space="preserve"> </w:t>
      </w:r>
      <w:r w:rsidR="004710F9">
        <w:rPr>
          <w:rFonts w:eastAsia="Arial-BoldMT"/>
        </w:rPr>
        <w:tab/>
      </w:r>
      <w:bookmarkStart w:id="27" w:name="_Toc88119270"/>
      <w:r w:rsidR="00F705A6">
        <w:rPr>
          <w:rFonts w:eastAsia="Arial-BoldMT"/>
        </w:rPr>
        <w:t>Digitala tjänster</w:t>
      </w:r>
      <w:bookmarkEnd w:id="27"/>
      <w:r w:rsidR="00395E89">
        <w:rPr>
          <w:rFonts w:eastAsia="Arial-BoldMT"/>
        </w:rPr>
        <w:t xml:space="preserve"> </w:t>
      </w:r>
    </w:p>
    <w:p w14:paraId="713BDC63" w14:textId="77777777" w:rsidR="00395E89" w:rsidRDefault="00395E89" w:rsidP="00395E89">
      <w:pPr>
        <w:autoSpaceDE w:val="0"/>
        <w:autoSpaceDN w:val="0"/>
        <w:adjustRightInd w:val="0"/>
        <w:spacing w:after="0" w:line="240" w:lineRule="auto"/>
        <w:rPr>
          <w:rFonts w:eastAsia="Arial-BoldMT" w:cstheme="minorHAnsi"/>
          <w:color w:val="000000"/>
        </w:rPr>
      </w:pPr>
      <w:r w:rsidRPr="00AB68B3">
        <w:rPr>
          <w:rFonts w:eastAsia="Arial-BoldMT" w:cstheme="minorHAnsi"/>
          <w:color w:val="000000"/>
        </w:rPr>
        <w:t>Leverantören s</w:t>
      </w:r>
      <w:r>
        <w:rPr>
          <w:rFonts w:eastAsia="Arial-BoldMT" w:cstheme="minorHAnsi"/>
          <w:color w:val="000000"/>
        </w:rPr>
        <w:t xml:space="preserve">ka tillhandahålla följande webbaserade digitala tjänster: </w:t>
      </w:r>
    </w:p>
    <w:p w14:paraId="2082C431" w14:textId="77777777" w:rsidR="00395E89" w:rsidRDefault="00395E89" w:rsidP="00395E89">
      <w:pPr>
        <w:pStyle w:val="Liststycke"/>
        <w:numPr>
          <w:ilvl w:val="0"/>
          <w:numId w:val="28"/>
        </w:numPr>
        <w:autoSpaceDE w:val="0"/>
        <w:autoSpaceDN w:val="0"/>
        <w:adjustRightInd w:val="0"/>
        <w:spacing w:after="0" w:line="240" w:lineRule="auto"/>
        <w:rPr>
          <w:rFonts w:eastAsia="Arial-BoldMT" w:cstheme="minorHAnsi"/>
          <w:color w:val="000000"/>
        </w:rPr>
      </w:pPr>
      <w:r w:rsidRPr="00F705A6">
        <w:rPr>
          <w:rFonts w:eastAsia="Arial-BoldMT" w:cstheme="minorHAnsi"/>
          <w:b/>
          <w:color w:val="000000"/>
        </w:rPr>
        <w:t>Webbaserat beställningssystem</w:t>
      </w:r>
      <w:r w:rsidRPr="00F705A6">
        <w:rPr>
          <w:rFonts w:eastAsia="Arial-BoldMT" w:cstheme="minorHAnsi"/>
          <w:color w:val="000000"/>
        </w:rPr>
        <w:t xml:space="preserve"> där ni kan hantera och skicka beställningar av redan upphandlade fordon som ska leasas.</w:t>
      </w:r>
    </w:p>
    <w:p w14:paraId="53AD59F3" w14:textId="77777777" w:rsidR="00395E89" w:rsidRPr="00F705A6" w:rsidRDefault="00395E89" w:rsidP="00395E89">
      <w:pPr>
        <w:pStyle w:val="Liststycke"/>
        <w:numPr>
          <w:ilvl w:val="0"/>
          <w:numId w:val="28"/>
        </w:numPr>
        <w:autoSpaceDE w:val="0"/>
        <w:autoSpaceDN w:val="0"/>
        <w:adjustRightInd w:val="0"/>
        <w:spacing w:after="0" w:line="240" w:lineRule="auto"/>
        <w:rPr>
          <w:rFonts w:eastAsia="Arial-BoldMT" w:cstheme="minorHAnsi"/>
          <w:color w:val="000000"/>
        </w:rPr>
      </w:pPr>
      <w:r w:rsidRPr="00F705A6">
        <w:rPr>
          <w:rFonts w:eastAsia="Arial-BoldMT" w:cstheme="minorHAnsi"/>
          <w:b/>
          <w:color w:val="000000"/>
        </w:rPr>
        <w:t>Digital signering</w:t>
      </w:r>
      <w:r w:rsidRPr="00F705A6">
        <w:rPr>
          <w:rFonts w:eastAsia="Arial-BoldMT" w:cstheme="minorHAnsi"/>
          <w:color w:val="000000"/>
        </w:rPr>
        <w:t xml:space="preserve"> av exempelvis kontrakt. </w:t>
      </w:r>
    </w:p>
    <w:p w14:paraId="3C60AA6D" w14:textId="77777777" w:rsidR="00395E89" w:rsidRPr="00AB68B3" w:rsidRDefault="00395E89" w:rsidP="00395E89">
      <w:pPr>
        <w:autoSpaceDE w:val="0"/>
        <w:autoSpaceDN w:val="0"/>
        <w:adjustRightInd w:val="0"/>
        <w:spacing w:after="0" w:line="240" w:lineRule="auto"/>
        <w:rPr>
          <w:rFonts w:eastAsia="Arial-BoldMT" w:cstheme="minorHAnsi"/>
          <w:color w:val="000000"/>
        </w:rPr>
      </w:pPr>
    </w:p>
    <w:p w14:paraId="6376E7B2" w14:textId="77777777" w:rsidR="00395E89" w:rsidRPr="00AB68B3" w:rsidRDefault="00395E89" w:rsidP="00395E89">
      <w:pPr>
        <w:autoSpaceDE w:val="0"/>
        <w:autoSpaceDN w:val="0"/>
        <w:adjustRightInd w:val="0"/>
        <w:spacing w:after="0" w:line="240" w:lineRule="auto"/>
        <w:rPr>
          <w:rFonts w:eastAsia="Arial-BoldMT" w:cstheme="minorHAnsi"/>
          <w:color w:val="000000"/>
        </w:rPr>
      </w:pPr>
      <w:r w:rsidRPr="00AB68B3">
        <w:rPr>
          <w:rFonts w:eastAsia="Arial-BoldMT" w:cstheme="minorHAnsi"/>
          <w:color w:val="000000"/>
        </w:rPr>
        <w:t>Om speci</w:t>
      </w:r>
      <w:r>
        <w:rPr>
          <w:rFonts w:eastAsia="Arial-BoldMT" w:cstheme="minorHAnsi"/>
          <w:color w:val="000000"/>
        </w:rPr>
        <w:t>ell inloggning krävs till system, portal etc.</w:t>
      </w:r>
      <w:r w:rsidRPr="00AB68B3">
        <w:rPr>
          <w:rFonts w:eastAsia="Arial-BoldMT" w:cstheme="minorHAnsi"/>
          <w:color w:val="000000"/>
        </w:rPr>
        <w:t xml:space="preserve"> ska leverantören tillhandahålla detta till er.</w:t>
      </w:r>
    </w:p>
    <w:p w14:paraId="63A3782B" w14:textId="77777777" w:rsidR="00395E89" w:rsidRPr="00395E89" w:rsidRDefault="00395E89" w:rsidP="00555635">
      <w:pPr>
        <w:pStyle w:val="Rubrik2"/>
        <w:numPr>
          <w:ilvl w:val="2"/>
          <w:numId w:val="4"/>
        </w:numPr>
        <w:spacing w:after="0" w:line="276" w:lineRule="auto"/>
        <w:rPr>
          <w:rFonts w:eastAsia="Arial-BoldMT"/>
        </w:rPr>
      </w:pPr>
      <w:bookmarkStart w:id="28" w:name="_Toc88119271"/>
      <w:r>
        <w:rPr>
          <w:rFonts w:eastAsia="Arial-BoldMT"/>
        </w:rPr>
        <w:t>Rapporter</w:t>
      </w:r>
      <w:bookmarkEnd w:id="28"/>
    </w:p>
    <w:p w14:paraId="11460807" w14:textId="77777777" w:rsidR="00F705A6" w:rsidRPr="00F705A6" w:rsidRDefault="00F705A6" w:rsidP="00F705A6">
      <w:pPr>
        <w:autoSpaceDE w:val="0"/>
        <w:autoSpaceDN w:val="0"/>
        <w:adjustRightInd w:val="0"/>
        <w:spacing w:after="0" w:line="240" w:lineRule="auto"/>
        <w:rPr>
          <w:rFonts w:eastAsia="Arial-BoldMT" w:cstheme="minorHAnsi"/>
          <w:color w:val="000000"/>
        </w:rPr>
      </w:pPr>
      <w:r w:rsidRPr="00F705A6">
        <w:rPr>
          <w:rFonts w:eastAsia="Arial-BoldMT" w:cstheme="minorHAnsi"/>
          <w:color w:val="000000"/>
        </w:rPr>
        <w:t xml:space="preserve">Rapporter över </w:t>
      </w:r>
      <w:r>
        <w:rPr>
          <w:rFonts w:eastAsia="Arial-BoldMT" w:cstheme="minorHAnsi"/>
          <w:color w:val="000000"/>
        </w:rPr>
        <w:t>era</w:t>
      </w:r>
      <w:r w:rsidRPr="00F705A6">
        <w:rPr>
          <w:rFonts w:eastAsia="Arial-BoldMT" w:cstheme="minorHAnsi"/>
          <w:color w:val="000000"/>
        </w:rPr>
        <w:t xml:space="preserve"> pågående engagemang hos </w:t>
      </w:r>
      <w:r>
        <w:rPr>
          <w:rFonts w:eastAsia="Arial-BoldMT" w:cstheme="minorHAnsi"/>
          <w:color w:val="000000"/>
        </w:rPr>
        <w:t>leverantören</w:t>
      </w:r>
      <w:r w:rsidRPr="00F705A6">
        <w:rPr>
          <w:rFonts w:eastAsia="Arial-BoldMT" w:cstheme="minorHAnsi"/>
          <w:color w:val="000000"/>
        </w:rPr>
        <w:t xml:space="preserve"> ska kunna tillhandahållas.</w:t>
      </w:r>
    </w:p>
    <w:p w14:paraId="46AEB86E" w14:textId="77777777" w:rsidR="00F705A6" w:rsidRPr="00F705A6" w:rsidRDefault="00F705A6" w:rsidP="00F705A6">
      <w:pPr>
        <w:autoSpaceDE w:val="0"/>
        <w:autoSpaceDN w:val="0"/>
        <w:adjustRightInd w:val="0"/>
        <w:spacing w:after="0" w:line="240" w:lineRule="auto"/>
        <w:rPr>
          <w:rFonts w:eastAsia="Arial-BoldMT" w:cstheme="minorHAnsi"/>
          <w:color w:val="000000"/>
        </w:rPr>
      </w:pPr>
      <w:r w:rsidRPr="00F705A6">
        <w:rPr>
          <w:rFonts w:eastAsia="Arial-BoldMT" w:cstheme="minorHAnsi"/>
          <w:color w:val="000000"/>
        </w:rPr>
        <w:t>Rapporterna ska innehålla exempelvis:</w:t>
      </w:r>
    </w:p>
    <w:p w14:paraId="37E61D2B" w14:textId="77777777" w:rsidR="00F705A6" w:rsidRPr="00F705A6" w:rsidRDefault="00F705A6" w:rsidP="00F705A6">
      <w:pPr>
        <w:pStyle w:val="Liststycke"/>
        <w:numPr>
          <w:ilvl w:val="0"/>
          <w:numId w:val="29"/>
        </w:numPr>
        <w:autoSpaceDE w:val="0"/>
        <w:autoSpaceDN w:val="0"/>
        <w:adjustRightInd w:val="0"/>
        <w:spacing w:after="0" w:line="240" w:lineRule="auto"/>
        <w:rPr>
          <w:rFonts w:eastAsia="Arial-BoldMT" w:cstheme="minorHAnsi"/>
          <w:color w:val="000000"/>
        </w:rPr>
      </w:pPr>
      <w:r w:rsidRPr="00F705A6">
        <w:rPr>
          <w:rFonts w:eastAsia="Arial-BoldMT" w:cstheme="minorHAnsi"/>
          <w:color w:val="000000"/>
        </w:rPr>
        <w:t>avtalstid på avropskontrakt</w:t>
      </w:r>
    </w:p>
    <w:p w14:paraId="11F9BFDC" w14:textId="77777777" w:rsidR="00F705A6" w:rsidRPr="00F705A6" w:rsidRDefault="00F705A6" w:rsidP="00F705A6">
      <w:pPr>
        <w:pStyle w:val="Liststycke"/>
        <w:numPr>
          <w:ilvl w:val="0"/>
          <w:numId w:val="29"/>
        </w:numPr>
        <w:autoSpaceDE w:val="0"/>
        <w:autoSpaceDN w:val="0"/>
        <w:adjustRightInd w:val="0"/>
        <w:spacing w:after="0" w:line="240" w:lineRule="auto"/>
        <w:rPr>
          <w:rFonts w:eastAsia="Arial-BoldMT" w:cstheme="minorHAnsi"/>
          <w:color w:val="000000"/>
        </w:rPr>
      </w:pPr>
      <w:r w:rsidRPr="00F705A6">
        <w:rPr>
          <w:rFonts w:eastAsia="Arial-BoldMT" w:cstheme="minorHAnsi"/>
          <w:color w:val="000000"/>
        </w:rPr>
        <w:t>information om begärd och nyttjad kredit samt räntemarginal</w:t>
      </w:r>
    </w:p>
    <w:p w14:paraId="3542081B" w14:textId="77777777" w:rsidR="00F705A6" w:rsidRPr="00F705A6" w:rsidRDefault="00F705A6" w:rsidP="00E40EBD">
      <w:pPr>
        <w:pStyle w:val="Liststycke"/>
        <w:numPr>
          <w:ilvl w:val="0"/>
          <w:numId w:val="29"/>
        </w:numPr>
        <w:autoSpaceDE w:val="0"/>
        <w:autoSpaceDN w:val="0"/>
        <w:adjustRightInd w:val="0"/>
        <w:spacing w:after="0" w:line="240" w:lineRule="auto"/>
        <w:rPr>
          <w:rFonts w:eastAsia="Arial-BoldMT" w:cstheme="minorHAnsi"/>
          <w:color w:val="000000"/>
        </w:rPr>
      </w:pPr>
      <w:r w:rsidRPr="00F705A6">
        <w:rPr>
          <w:rFonts w:eastAsia="Arial-BoldMT" w:cstheme="minorHAnsi"/>
          <w:color w:val="000000"/>
        </w:rPr>
        <w:lastRenderedPageBreak/>
        <w:t>sammanställning över samtliga enskilda leasingkontrakt - anskaffningsvärde, löptid, ränta, månadsavgift, restvärde.</w:t>
      </w:r>
    </w:p>
    <w:p w14:paraId="413DBB97" w14:textId="77777777" w:rsidR="00F705A6" w:rsidRDefault="00F705A6" w:rsidP="00F705A6">
      <w:pPr>
        <w:autoSpaceDE w:val="0"/>
        <w:autoSpaceDN w:val="0"/>
        <w:adjustRightInd w:val="0"/>
        <w:spacing w:after="0" w:line="240" w:lineRule="auto"/>
        <w:rPr>
          <w:rFonts w:eastAsia="Arial-BoldMT" w:cstheme="minorHAnsi"/>
          <w:color w:val="000000"/>
        </w:rPr>
      </w:pPr>
    </w:p>
    <w:p w14:paraId="78526A24" w14:textId="77777777" w:rsidR="00395E89" w:rsidRDefault="00F705A6" w:rsidP="00F705A6">
      <w:pPr>
        <w:autoSpaceDE w:val="0"/>
        <w:autoSpaceDN w:val="0"/>
        <w:adjustRightInd w:val="0"/>
        <w:spacing w:after="0" w:line="240" w:lineRule="auto"/>
        <w:rPr>
          <w:rFonts w:eastAsia="Arial-BoldMT" w:cstheme="minorHAnsi"/>
          <w:color w:val="000000"/>
        </w:rPr>
      </w:pPr>
      <w:r w:rsidRPr="00F705A6">
        <w:rPr>
          <w:rFonts w:eastAsia="Arial-BoldMT" w:cstheme="minorHAnsi"/>
          <w:color w:val="000000"/>
        </w:rPr>
        <w:t xml:space="preserve">Rapporterna ska kunna tas ut av </w:t>
      </w:r>
      <w:r>
        <w:rPr>
          <w:rFonts w:eastAsia="Arial-BoldMT" w:cstheme="minorHAnsi"/>
          <w:color w:val="000000"/>
        </w:rPr>
        <w:t>leverantören</w:t>
      </w:r>
      <w:r w:rsidRPr="00F705A6">
        <w:rPr>
          <w:rFonts w:eastAsia="Arial-BoldMT" w:cstheme="minorHAnsi"/>
          <w:color w:val="000000"/>
        </w:rPr>
        <w:t xml:space="preserve"> och skickas till administratör eller fordonsansvarig</w:t>
      </w:r>
      <w:r>
        <w:rPr>
          <w:rFonts w:eastAsia="Arial-BoldMT" w:cstheme="minorHAnsi"/>
          <w:color w:val="000000"/>
        </w:rPr>
        <w:t xml:space="preserve"> </w:t>
      </w:r>
      <w:r w:rsidRPr="00F705A6">
        <w:rPr>
          <w:rFonts w:eastAsia="Arial-BoldMT" w:cstheme="minorHAnsi"/>
          <w:color w:val="000000"/>
        </w:rPr>
        <w:t xml:space="preserve">hos </w:t>
      </w:r>
      <w:r>
        <w:rPr>
          <w:rFonts w:eastAsia="Arial-BoldMT" w:cstheme="minorHAnsi"/>
          <w:color w:val="000000"/>
        </w:rPr>
        <w:t xml:space="preserve">er, utan extra kostnad för er. </w:t>
      </w:r>
      <w:r w:rsidRPr="00F705A6">
        <w:rPr>
          <w:rFonts w:eastAsia="Arial-BoldMT" w:cstheme="minorHAnsi"/>
          <w:color w:val="000000"/>
        </w:rPr>
        <w:t xml:space="preserve"> </w:t>
      </w:r>
      <w:r>
        <w:rPr>
          <w:rFonts w:eastAsia="Arial-BoldMT" w:cstheme="minorHAnsi"/>
          <w:color w:val="000000"/>
        </w:rPr>
        <w:t>Rapporterna</w:t>
      </w:r>
      <w:r w:rsidRPr="00F705A6">
        <w:rPr>
          <w:rFonts w:eastAsia="Arial-BoldMT" w:cstheme="minorHAnsi"/>
          <w:color w:val="000000"/>
        </w:rPr>
        <w:t xml:space="preserve"> ska levereras i läsbart och </w:t>
      </w:r>
      <w:proofErr w:type="spellStart"/>
      <w:r w:rsidRPr="00F705A6">
        <w:rPr>
          <w:rFonts w:eastAsia="Arial-BoldMT" w:cstheme="minorHAnsi"/>
          <w:color w:val="000000"/>
        </w:rPr>
        <w:t>redigerbart</w:t>
      </w:r>
      <w:proofErr w:type="spellEnd"/>
      <w:r w:rsidRPr="00F705A6">
        <w:rPr>
          <w:rFonts w:eastAsia="Arial-BoldMT" w:cstheme="minorHAnsi"/>
          <w:color w:val="000000"/>
        </w:rPr>
        <w:t xml:space="preserve"> format i form av Excelfil. </w:t>
      </w:r>
    </w:p>
    <w:p w14:paraId="0CBEE290" w14:textId="77777777" w:rsidR="00395E89" w:rsidRDefault="00395E89" w:rsidP="00395E89">
      <w:pPr>
        <w:pStyle w:val="Rubrik2"/>
        <w:numPr>
          <w:ilvl w:val="1"/>
          <w:numId w:val="4"/>
        </w:numPr>
        <w:spacing w:after="0" w:line="276" w:lineRule="auto"/>
        <w:rPr>
          <w:rFonts w:eastAsia="Arial-BoldMT"/>
        </w:rPr>
      </w:pPr>
      <w:bookmarkStart w:id="29" w:name="_Toc88119272"/>
      <w:r>
        <w:rPr>
          <w:rFonts w:eastAsia="Arial-BoldMT"/>
        </w:rPr>
        <w:t>Administration och fakturering</w:t>
      </w:r>
      <w:bookmarkEnd w:id="29"/>
    </w:p>
    <w:p w14:paraId="12066EFB" w14:textId="77777777" w:rsidR="00395E89" w:rsidRPr="00175B10" w:rsidRDefault="00395E89" w:rsidP="00395E89">
      <w:pPr>
        <w:autoSpaceDE w:val="0"/>
        <w:autoSpaceDN w:val="0"/>
        <w:adjustRightInd w:val="0"/>
        <w:spacing w:after="0" w:line="240" w:lineRule="auto"/>
        <w:rPr>
          <w:rFonts w:eastAsia="Arial-BoldMT" w:cstheme="minorHAnsi"/>
          <w:b/>
          <w:bCs/>
          <w:color w:val="000000"/>
        </w:rPr>
      </w:pPr>
      <w:r w:rsidRPr="00175B10">
        <w:rPr>
          <w:rFonts w:eastAsia="Arial-BoldMT" w:cstheme="minorHAnsi"/>
          <w:b/>
          <w:bCs/>
          <w:color w:val="000000"/>
        </w:rPr>
        <w:t>Autogiro</w:t>
      </w:r>
    </w:p>
    <w:p w14:paraId="1BDC3D4C" w14:textId="77777777" w:rsidR="00395E89" w:rsidRPr="00175B10" w:rsidRDefault="00395E89" w:rsidP="00395E89">
      <w:pPr>
        <w:autoSpaceDE w:val="0"/>
        <w:autoSpaceDN w:val="0"/>
        <w:adjustRightInd w:val="0"/>
        <w:spacing w:after="0" w:line="240" w:lineRule="auto"/>
        <w:rPr>
          <w:rFonts w:eastAsia="Arial-BoldMT" w:cstheme="minorHAnsi"/>
          <w:color w:val="000000"/>
        </w:rPr>
      </w:pPr>
      <w:r>
        <w:rPr>
          <w:rFonts w:eastAsia="Arial-BoldMT" w:cstheme="minorHAnsi"/>
          <w:color w:val="000000"/>
        </w:rPr>
        <w:t>Ni</w:t>
      </w:r>
      <w:r w:rsidRPr="00175B10">
        <w:rPr>
          <w:rFonts w:eastAsia="Arial-BoldMT" w:cstheme="minorHAnsi"/>
          <w:color w:val="000000"/>
        </w:rPr>
        <w:t xml:space="preserve"> ska kunna avböja/tacka nej till att automatisk belastning av konto eller autogirodragning</w:t>
      </w:r>
      <w:r>
        <w:rPr>
          <w:rFonts w:eastAsia="Arial-BoldMT" w:cstheme="minorHAnsi"/>
          <w:color w:val="000000"/>
        </w:rPr>
        <w:t xml:space="preserve"> </w:t>
      </w:r>
      <w:r w:rsidRPr="00175B10">
        <w:rPr>
          <w:rFonts w:eastAsia="Arial-BoldMT" w:cstheme="minorHAnsi"/>
          <w:color w:val="000000"/>
        </w:rPr>
        <w:t xml:space="preserve">mot </w:t>
      </w:r>
      <w:r>
        <w:rPr>
          <w:rFonts w:eastAsia="Arial-BoldMT" w:cstheme="minorHAnsi"/>
          <w:color w:val="000000"/>
        </w:rPr>
        <w:t>ert</w:t>
      </w:r>
      <w:r w:rsidRPr="00175B10">
        <w:rPr>
          <w:rFonts w:eastAsia="Arial-BoldMT" w:cstheme="minorHAnsi"/>
          <w:color w:val="000000"/>
        </w:rPr>
        <w:t xml:space="preserve"> konto sker vid erläggande av leasingavgifter eller andra avgifter/kostnader.</w:t>
      </w:r>
    </w:p>
    <w:p w14:paraId="6B28433B" w14:textId="77777777" w:rsidR="00395E89" w:rsidRPr="00175B10" w:rsidRDefault="00395E89" w:rsidP="00395E89">
      <w:pPr>
        <w:autoSpaceDE w:val="0"/>
        <w:autoSpaceDN w:val="0"/>
        <w:adjustRightInd w:val="0"/>
        <w:spacing w:after="0" w:line="240" w:lineRule="auto"/>
        <w:rPr>
          <w:rFonts w:eastAsia="Arial-BoldMT" w:cstheme="minorHAnsi"/>
          <w:b/>
          <w:bCs/>
          <w:color w:val="000000"/>
        </w:rPr>
      </w:pPr>
    </w:p>
    <w:p w14:paraId="02A8183D" w14:textId="77777777" w:rsidR="00395E89" w:rsidRPr="00175B10" w:rsidRDefault="00395E89" w:rsidP="00395E89">
      <w:pPr>
        <w:autoSpaceDE w:val="0"/>
        <w:autoSpaceDN w:val="0"/>
        <w:adjustRightInd w:val="0"/>
        <w:spacing w:after="0" w:line="240" w:lineRule="auto"/>
        <w:rPr>
          <w:rFonts w:eastAsia="Arial-BoldMT" w:cstheme="minorHAnsi"/>
          <w:b/>
          <w:bCs/>
          <w:color w:val="000000"/>
        </w:rPr>
      </w:pPr>
      <w:r w:rsidRPr="00175B10">
        <w:rPr>
          <w:rFonts w:eastAsia="Arial-BoldMT" w:cstheme="minorHAnsi"/>
          <w:b/>
          <w:bCs/>
          <w:color w:val="000000"/>
        </w:rPr>
        <w:t>E-faktura</w:t>
      </w:r>
    </w:p>
    <w:p w14:paraId="05B67B8F" w14:textId="77777777" w:rsidR="00395E89" w:rsidRPr="00FF49D1" w:rsidRDefault="00395E89" w:rsidP="00395E89">
      <w:pPr>
        <w:autoSpaceDE w:val="0"/>
        <w:autoSpaceDN w:val="0"/>
        <w:adjustRightInd w:val="0"/>
        <w:spacing w:after="0" w:line="240" w:lineRule="auto"/>
        <w:rPr>
          <w:rFonts w:eastAsia="Arial-BoldMT" w:cstheme="minorHAnsi"/>
          <w:color w:val="000000"/>
        </w:rPr>
      </w:pPr>
      <w:r w:rsidRPr="00FF49D1">
        <w:rPr>
          <w:rFonts w:eastAsia="Arial-BoldMT" w:cstheme="minorHAnsi"/>
          <w:color w:val="000000"/>
        </w:rPr>
        <w:t xml:space="preserve">Fakturering ska ske elektroniskt enligt </w:t>
      </w:r>
      <w:proofErr w:type="spellStart"/>
      <w:r w:rsidRPr="00FF49D1">
        <w:rPr>
          <w:rFonts w:eastAsia="Arial-BoldMT" w:cstheme="minorHAnsi"/>
          <w:color w:val="000000"/>
        </w:rPr>
        <w:t>Peppol</w:t>
      </w:r>
      <w:proofErr w:type="spellEnd"/>
      <w:r w:rsidRPr="00FF49D1">
        <w:rPr>
          <w:rFonts w:eastAsia="Arial-BoldMT" w:cstheme="minorHAnsi"/>
          <w:color w:val="000000"/>
        </w:rPr>
        <w:t xml:space="preserve"> BIS Billing 3 eller av SFTI senast rekommenderade</w:t>
      </w:r>
      <w:r>
        <w:rPr>
          <w:rFonts w:eastAsia="Arial-BoldMT" w:cstheme="minorHAnsi"/>
          <w:color w:val="000000"/>
        </w:rPr>
        <w:t xml:space="preserve"> </w:t>
      </w:r>
      <w:r w:rsidRPr="00FF49D1">
        <w:rPr>
          <w:rFonts w:eastAsia="Arial-BoldMT" w:cstheme="minorHAnsi"/>
          <w:color w:val="000000"/>
        </w:rPr>
        <w:t>meddelandeversion.</w:t>
      </w:r>
    </w:p>
    <w:p w14:paraId="44AED48C" w14:textId="77777777" w:rsidR="00395E89" w:rsidRPr="00175B10" w:rsidRDefault="00395E89" w:rsidP="00395E89">
      <w:pPr>
        <w:autoSpaceDE w:val="0"/>
        <w:autoSpaceDN w:val="0"/>
        <w:adjustRightInd w:val="0"/>
        <w:spacing w:after="0" w:line="240" w:lineRule="auto"/>
        <w:rPr>
          <w:rFonts w:eastAsia="Arial-BoldMT" w:cstheme="minorHAnsi"/>
          <w:b/>
          <w:bCs/>
          <w:color w:val="000000"/>
        </w:rPr>
      </w:pPr>
      <w:r>
        <w:rPr>
          <w:rFonts w:eastAsia="Arial-BoldMT" w:cstheme="minorHAnsi"/>
          <w:b/>
          <w:bCs/>
          <w:color w:val="000000"/>
        </w:rPr>
        <w:br/>
      </w:r>
      <w:r w:rsidRPr="00175B10">
        <w:rPr>
          <w:rFonts w:eastAsia="Arial-BoldMT" w:cstheme="minorHAnsi"/>
          <w:b/>
          <w:bCs/>
          <w:color w:val="000000"/>
        </w:rPr>
        <w:t>Fakturering per fordon</w:t>
      </w:r>
    </w:p>
    <w:p w14:paraId="021CE727" w14:textId="77777777" w:rsidR="00395E89" w:rsidRDefault="00395E89" w:rsidP="00395E89">
      <w:pPr>
        <w:autoSpaceDE w:val="0"/>
        <w:autoSpaceDN w:val="0"/>
        <w:adjustRightInd w:val="0"/>
        <w:spacing w:after="0" w:line="240" w:lineRule="auto"/>
        <w:rPr>
          <w:rFonts w:eastAsia="Arial-BoldMT" w:cstheme="minorHAnsi"/>
          <w:color w:val="000000"/>
        </w:rPr>
      </w:pPr>
      <w:r w:rsidRPr="00175B10">
        <w:rPr>
          <w:rFonts w:eastAsia="Arial-BoldMT" w:cstheme="minorHAnsi"/>
          <w:color w:val="000000"/>
        </w:rPr>
        <w:t>Det ska vara möjligt att få månadsvis</w:t>
      </w:r>
      <w:r w:rsidR="0020419B">
        <w:rPr>
          <w:rFonts w:eastAsia="Arial-BoldMT" w:cstheme="minorHAnsi"/>
          <w:color w:val="000000"/>
        </w:rPr>
        <w:t xml:space="preserve"> faktura för leasingavgifter </w:t>
      </w:r>
      <w:r w:rsidRPr="00175B10">
        <w:rPr>
          <w:rFonts w:eastAsia="Arial-BoldMT" w:cstheme="minorHAnsi"/>
          <w:color w:val="000000"/>
        </w:rPr>
        <w:t xml:space="preserve">per fordon. </w:t>
      </w:r>
    </w:p>
    <w:p w14:paraId="29DC87BB" w14:textId="77777777" w:rsidR="00395E89" w:rsidRPr="00175B10" w:rsidRDefault="00395E89" w:rsidP="00395E89">
      <w:pPr>
        <w:autoSpaceDE w:val="0"/>
        <w:autoSpaceDN w:val="0"/>
        <w:adjustRightInd w:val="0"/>
        <w:spacing w:after="0" w:line="240" w:lineRule="auto"/>
        <w:rPr>
          <w:rFonts w:eastAsia="Arial-BoldMT" w:cstheme="minorHAnsi"/>
          <w:b/>
          <w:bCs/>
          <w:color w:val="000000"/>
        </w:rPr>
      </w:pPr>
    </w:p>
    <w:p w14:paraId="0C4FCC22" w14:textId="77777777" w:rsidR="00395E89" w:rsidRPr="00175B10" w:rsidRDefault="00395E89" w:rsidP="00395E89">
      <w:pPr>
        <w:autoSpaceDE w:val="0"/>
        <w:autoSpaceDN w:val="0"/>
        <w:adjustRightInd w:val="0"/>
        <w:spacing w:after="0" w:line="240" w:lineRule="auto"/>
        <w:rPr>
          <w:rFonts w:eastAsia="Arial-BoldMT" w:cstheme="minorHAnsi"/>
          <w:b/>
          <w:bCs/>
          <w:color w:val="000000"/>
        </w:rPr>
      </w:pPr>
      <w:r w:rsidRPr="00175B10">
        <w:rPr>
          <w:rFonts w:eastAsia="Arial-BoldMT" w:cstheme="minorHAnsi"/>
          <w:b/>
          <w:bCs/>
          <w:color w:val="000000"/>
        </w:rPr>
        <w:t>Fakturering per kostnadsställe</w:t>
      </w:r>
    </w:p>
    <w:p w14:paraId="6C56EB7F" w14:textId="77777777" w:rsidR="00395E89" w:rsidRPr="00175B10" w:rsidRDefault="00395E89" w:rsidP="00395E89">
      <w:pPr>
        <w:autoSpaceDE w:val="0"/>
        <w:autoSpaceDN w:val="0"/>
        <w:adjustRightInd w:val="0"/>
        <w:spacing w:after="0" w:line="240" w:lineRule="auto"/>
        <w:rPr>
          <w:rFonts w:eastAsia="Arial-BoldMT" w:cstheme="minorHAnsi"/>
          <w:color w:val="000000"/>
        </w:rPr>
      </w:pPr>
      <w:r w:rsidRPr="00175B10">
        <w:rPr>
          <w:rFonts w:eastAsia="Arial-BoldMT" w:cstheme="minorHAnsi"/>
          <w:color w:val="000000"/>
        </w:rPr>
        <w:t xml:space="preserve">Det ska vara möjligt att få månadsvis faktura för leasingavgifter för samtliga fordon per </w:t>
      </w:r>
      <w:r>
        <w:rPr>
          <w:rFonts w:eastAsia="Arial-BoldMT" w:cstheme="minorHAnsi"/>
          <w:color w:val="000000"/>
        </w:rPr>
        <w:t>ert</w:t>
      </w:r>
      <w:r w:rsidRPr="00175B10">
        <w:rPr>
          <w:rFonts w:eastAsia="Arial-BoldMT" w:cstheme="minorHAnsi"/>
          <w:color w:val="000000"/>
        </w:rPr>
        <w:t xml:space="preserve"> kostnadsställe, där kostnadsstället inte nödvändigtvis utgör en</w:t>
      </w:r>
      <w:r>
        <w:rPr>
          <w:rFonts w:eastAsia="Arial-BoldMT" w:cstheme="minorHAnsi"/>
          <w:color w:val="000000"/>
        </w:rPr>
        <w:t xml:space="preserve"> </w:t>
      </w:r>
      <w:r w:rsidRPr="00175B10">
        <w:rPr>
          <w:rFonts w:eastAsia="Arial-BoldMT" w:cstheme="minorHAnsi"/>
          <w:color w:val="000000"/>
        </w:rPr>
        <w:t>juridisk person.</w:t>
      </w:r>
    </w:p>
    <w:p w14:paraId="5D955B59" w14:textId="77777777" w:rsidR="00395E89" w:rsidRPr="00175B10" w:rsidRDefault="00B65A5A" w:rsidP="00395E89">
      <w:pPr>
        <w:autoSpaceDE w:val="0"/>
        <w:autoSpaceDN w:val="0"/>
        <w:adjustRightInd w:val="0"/>
        <w:spacing w:after="0" w:line="240" w:lineRule="auto"/>
        <w:rPr>
          <w:rFonts w:eastAsia="Arial-BoldMT" w:cstheme="minorHAnsi"/>
          <w:b/>
          <w:bCs/>
          <w:color w:val="000000"/>
        </w:rPr>
      </w:pPr>
      <w:r>
        <w:rPr>
          <w:rFonts w:eastAsia="Arial-BoldMT" w:cstheme="minorHAnsi"/>
          <w:b/>
          <w:bCs/>
          <w:color w:val="000000"/>
        </w:rPr>
        <w:br/>
      </w:r>
      <w:r w:rsidR="00395E89" w:rsidRPr="00175B10">
        <w:rPr>
          <w:rFonts w:eastAsia="Arial-BoldMT" w:cstheme="minorHAnsi"/>
          <w:b/>
          <w:bCs/>
          <w:color w:val="000000"/>
        </w:rPr>
        <w:t>Samlingsfaktura</w:t>
      </w:r>
    </w:p>
    <w:p w14:paraId="45DE5B0B" w14:textId="77777777" w:rsidR="00395E89" w:rsidRPr="00175B10" w:rsidRDefault="00395E89" w:rsidP="00395E89">
      <w:pPr>
        <w:autoSpaceDE w:val="0"/>
        <w:autoSpaceDN w:val="0"/>
        <w:adjustRightInd w:val="0"/>
        <w:spacing w:after="0" w:line="240" w:lineRule="auto"/>
        <w:rPr>
          <w:rFonts w:eastAsia="Arial-BoldMT" w:cstheme="minorHAnsi"/>
          <w:color w:val="000000"/>
        </w:rPr>
      </w:pPr>
      <w:r w:rsidRPr="00175B10">
        <w:rPr>
          <w:rFonts w:eastAsia="Arial-BoldMT" w:cstheme="minorHAnsi"/>
          <w:color w:val="000000"/>
        </w:rPr>
        <w:t xml:space="preserve">Det ska vara möjligt för </w:t>
      </w:r>
      <w:r>
        <w:rPr>
          <w:rFonts w:eastAsia="Arial-BoldMT" w:cstheme="minorHAnsi"/>
          <w:color w:val="000000"/>
        </w:rPr>
        <w:t>er</w:t>
      </w:r>
      <w:r w:rsidRPr="00175B10">
        <w:rPr>
          <w:rFonts w:eastAsia="Arial-BoldMT" w:cstheme="minorHAnsi"/>
          <w:color w:val="000000"/>
        </w:rPr>
        <w:t xml:space="preserve"> att få en månadsvis samlingsfaktura från </w:t>
      </w:r>
      <w:r>
        <w:rPr>
          <w:rFonts w:eastAsia="Arial-BoldMT" w:cstheme="minorHAnsi"/>
          <w:color w:val="000000"/>
        </w:rPr>
        <w:t>leverantören</w:t>
      </w:r>
      <w:r w:rsidRPr="00175B10">
        <w:rPr>
          <w:rFonts w:eastAsia="Arial-BoldMT" w:cstheme="minorHAnsi"/>
          <w:color w:val="000000"/>
        </w:rPr>
        <w:t xml:space="preserve">. Fakturans utformning ska stipuleras med </w:t>
      </w:r>
      <w:r>
        <w:rPr>
          <w:rFonts w:eastAsia="Arial-BoldMT" w:cstheme="minorHAnsi"/>
          <w:color w:val="000000"/>
        </w:rPr>
        <w:t>er</w:t>
      </w:r>
      <w:r w:rsidRPr="00175B10">
        <w:rPr>
          <w:rFonts w:eastAsia="Arial-BoldMT" w:cstheme="minorHAnsi"/>
          <w:color w:val="000000"/>
        </w:rPr>
        <w:t xml:space="preserve"> vid första fakturatillfället.</w:t>
      </w:r>
    </w:p>
    <w:p w14:paraId="7E579C8B" w14:textId="77777777" w:rsidR="00395E89" w:rsidRPr="00175B10" w:rsidRDefault="00B65A5A" w:rsidP="00395E89">
      <w:pPr>
        <w:autoSpaceDE w:val="0"/>
        <w:autoSpaceDN w:val="0"/>
        <w:adjustRightInd w:val="0"/>
        <w:spacing w:after="0" w:line="240" w:lineRule="auto"/>
        <w:rPr>
          <w:rFonts w:eastAsia="Arial-BoldMT" w:cstheme="minorHAnsi"/>
          <w:b/>
          <w:bCs/>
          <w:color w:val="000000"/>
        </w:rPr>
      </w:pPr>
      <w:r>
        <w:rPr>
          <w:rFonts w:eastAsia="Arial-BoldMT" w:cstheme="minorHAnsi"/>
          <w:b/>
          <w:bCs/>
          <w:color w:val="000000"/>
        </w:rPr>
        <w:br/>
      </w:r>
      <w:r w:rsidR="00395E89" w:rsidRPr="00175B10">
        <w:rPr>
          <w:rFonts w:eastAsia="Arial-BoldMT" w:cstheme="minorHAnsi"/>
          <w:b/>
          <w:bCs/>
          <w:color w:val="000000"/>
        </w:rPr>
        <w:t>Utsträckta betalningsvillkor</w:t>
      </w:r>
    </w:p>
    <w:p w14:paraId="021D81C0" w14:textId="77777777" w:rsidR="00395E89" w:rsidRPr="00175B10" w:rsidRDefault="00395E89" w:rsidP="00395E89">
      <w:pPr>
        <w:autoSpaceDE w:val="0"/>
        <w:autoSpaceDN w:val="0"/>
        <w:adjustRightInd w:val="0"/>
        <w:spacing w:after="0" w:line="240" w:lineRule="auto"/>
        <w:rPr>
          <w:rFonts w:eastAsia="Arial-BoldMT" w:cstheme="minorHAnsi"/>
          <w:color w:val="000000"/>
        </w:rPr>
      </w:pPr>
      <w:r>
        <w:rPr>
          <w:rFonts w:eastAsia="Arial-BoldMT" w:cstheme="minorHAnsi"/>
          <w:color w:val="000000"/>
        </w:rPr>
        <w:t xml:space="preserve">Ni </w:t>
      </w:r>
      <w:r w:rsidRPr="00175B10">
        <w:rPr>
          <w:rFonts w:eastAsia="Arial-BoldMT" w:cstheme="minorHAnsi"/>
          <w:color w:val="000000"/>
        </w:rPr>
        <w:t>ska gottskrivas fordonsleverantörers utsträckta betalningsvillkor där så är applicerbart</w:t>
      </w:r>
    </w:p>
    <w:p w14:paraId="410762F7" w14:textId="77777777" w:rsidR="00395E89" w:rsidRPr="00175B10" w:rsidRDefault="00395E89" w:rsidP="00395E89">
      <w:pPr>
        <w:autoSpaceDE w:val="0"/>
        <w:autoSpaceDN w:val="0"/>
        <w:adjustRightInd w:val="0"/>
        <w:spacing w:after="0" w:line="240" w:lineRule="auto"/>
        <w:rPr>
          <w:rFonts w:eastAsia="Arial-BoldMT" w:cstheme="minorHAnsi"/>
          <w:color w:val="000000"/>
        </w:rPr>
      </w:pPr>
      <w:r w:rsidRPr="00175B10">
        <w:rPr>
          <w:rFonts w:eastAsia="Arial-BoldMT" w:cstheme="minorHAnsi"/>
          <w:color w:val="000000"/>
        </w:rPr>
        <w:t xml:space="preserve">varvid interimperioden alternativt leasingperioden inte kan starta tidigare än den dag då </w:t>
      </w:r>
      <w:r>
        <w:rPr>
          <w:rFonts w:eastAsia="Arial-BoldMT" w:cstheme="minorHAnsi"/>
          <w:color w:val="000000"/>
        </w:rPr>
        <w:t xml:space="preserve">leverantören </w:t>
      </w:r>
      <w:r w:rsidRPr="00175B10">
        <w:rPr>
          <w:rFonts w:eastAsia="Arial-BoldMT" w:cstheme="minorHAnsi"/>
          <w:color w:val="000000"/>
        </w:rPr>
        <w:t>betalat fordonsleverantören.</w:t>
      </w:r>
    </w:p>
    <w:p w14:paraId="536C6AC2" w14:textId="77777777" w:rsidR="00395E89" w:rsidRPr="00175B10" w:rsidRDefault="00395E89" w:rsidP="00395E89">
      <w:pPr>
        <w:autoSpaceDE w:val="0"/>
        <w:autoSpaceDN w:val="0"/>
        <w:adjustRightInd w:val="0"/>
        <w:spacing w:after="0" w:line="240" w:lineRule="auto"/>
        <w:rPr>
          <w:rFonts w:eastAsia="Arial-BoldMT" w:cstheme="minorHAnsi"/>
          <w:b/>
          <w:bCs/>
          <w:color w:val="000000"/>
        </w:rPr>
      </w:pPr>
    </w:p>
    <w:p w14:paraId="01487AD5" w14:textId="77777777" w:rsidR="00395E89" w:rsidRPr="00175B10" w:rsidRDefault="00395E89" w:rsidP="00395E89">
      <w:pPr>
        <w:autoSpaceDE w:val="0"/>
        <w:autoSpaceDN w:val="0"/>
        <w:adjustRightInd w:val="0"/>
        <w:spacing w:after="0" w:line="240" w:lineRule="auto"/>
        <w:rPr>
          <w:rFonts w:eastAsia="Arial-BoldMT" w:cstheme="minorHAnsi"/>
          <w:b/>
          <w:bCs/>
          <w:color w:val="000000"/>
        </w:rPr>
      </w:pPr>
      <w:r w:rsidRPr="00175B10">
        <w:rPr>
          <w:rFonts w:eastAsia="Arial-BoldMT" w:cstheme="minorHAnsi"/>
          <w:b/>
          <w:bCs/>
          <w:color w:val="000000"/>
        </w:rPr>
        <w:t>Dröjsmålsränta</w:t>
      </w:r>
    </w:p>
    <w:p w14:paraId="549CF580" w14:textId="77777777" w:rsidR="00395E89" w:rsidRPr="00175B10" w:rsidRDefault="00395E89" w:rsidP="00395E89">
      <w:pPr>
        <w:autoSpaceDE w:val="0"/>
        <w:autoSpaceDN w:val="0"/>
        <w:adjustRightInd w:val="0"/>
        <w:spacing w:after="0" w:line="240" w:lineRule="auto"/>
        <w:rPr>
          <w:rFonts w:eastAsia="Arial-BoldMT" w:cstheme="minorHAnsi"/>
          <w:color w:val="000000"/>
        </w:rPr>
      </w:pPr>
      <w:r w:rsidRPr="00175B10">
        <w:rPr>
          <w:rFonts w:eastAsia="Arial-BoldMT" w:cstheme="minorHAnsi"/>
          <w:color w:val="000000"/>
        </w:rPr>
        <w:t>Dröjsmålsränta ska vid försenad likvid utgå högst enligt räntelagens bestämmelser.</w:t>
      </w:r>
    </w:p>
    <w:p w14:paraId="24830B37" w14:textId="77777777" w:rsidR="005C6EFB" w:rsidRPr="002665F5" w:rsidRDefault="005C6EFB" w:rsidP="005C6EFB">
      <w:pPr>
        <w:pStyle w:val="Rubrik2"/>
        <w:numPr>
          <w:ilvl w:val="1"/>
          <w:numId w:val="4"/>
        </w:numPr>
        <w:spacing w:after="0" w:line="276" w:lineRule="auto"/>
      </w:pPr>
      <w:bookmarkStart w:id="30" w:name="_Toc88119273"/>
      <w:r>
        <w:t>Kundtjänst</w:t>
      </w:r>
      <w:bookmarkEnd w:id="30"/>
    </w:p>
    <w:p w14:paraId="50993773" w14:textId="77777777" w:rsidR="00784F2E" w:rsidRDefault="005C6EFB" w:rsidP="005C6EFB">
      <w:pPr>
        <w:shd w:val="clear" w:color="auto" w:fill="FFFFFF"/>
        <w:spacing w:after="0" w:line="240" w:lineRule="auto"/>
        <w:rPr>
          <w:rFonts w:eastAsia="Times New Roman" w:cstheme="minorHAnsi"/>
          <w:color w:val="000000"/>
          <w:lang w:eastAsia="sv-SE"/>
        </w:rPr>
      </w:pPr>
      <w:r>
        <w:rPr>
          <w:rFonts w:eastAsia="Times New Roman" w:cstheme="minorHAnsi"/>
          <w:color w:val="000000"/>
          <w:lang w:eastAsia="sv-SE"/>
        </w:rPr>
        <w:t>Leverantören</w:t>
      </w:r>
      <w:r w:rsidRPr="00085760">
        <w:rPr>
          <w:rFonts w:eastAsia="Times New Roman" w:cstheme="minorHAnsi"/>
          <w:color w:val="000000"/>
          <w:lang w:eastAsia="sv-SE"/>
        </w:rPr>
        <w:t xml:space="preserve"> ska tillhandahålla en kundtjänst som är tillgänglig under kontorstid helgfria vardagar (kl. 09:00 -16:00). </w:t>
      </w:r>
    </w:p>
    <w:p w14:paraId="5E8CA73D" w14:textId="77777777" w:rsidR="00784F2E" w:rsidRDefault="0088215F" w:rsidP="005C6EFB">
      <w:pPr>
        <w:shd w:val="clear" w:color="auto" w:fill="FFFFFF"/>
        <w:spacing w:after="0" w:line="240" w:lineRule="auto"/>
        <w:rPr>
          <w:rFonts w:eastAsia="Times New Roman" w:cstheme="minorHAnsi"/>
          <w:color w:val="000000"/>
          <w:lang w:eastAsia="sv-SE"/>
        </w:rPr>
      </w:pPr>
      <w:r w:rsidRPr="0088215F">
        <w:rPr>
          <w:rFonts w:eastAsia="Times New Roman" w:cstheme="minorHAnsi"/>
          <w:color w:val="000000"/>
          <w:lang w:eastAsia="sv-SE"/>
        </w:rPr>
        <w:t>Kundtjänst ska kunna kontaktas genom telefon samt e-post.</w:t>
      </w:r>
      <w:r w:rsidRPr="00085760">
        <w:rPr>
          <w:rFonts w:eastAsia="Times New Roman" w:cstheme="minorHAnsi"/>
          <w:color w:val="000000"/>
          <w:lang w:eastAsia="sv-SE"/>
        </w:rPr>
        <w:t xml:space="preserve"> </w:t>
      </w:r>
    </w:p>
    <w:p w14:paraId="52520882" w14:textId="20F127B2" w:rsidR="005C6EFB" w:rsidRPr="00085760" w:rsidRDefault="005C6EFB" w:rsidP="005C6EFB">
      <w:pPr>
        <w:shd w:val="clear" w:color="auto" w:fill="FFFFFF"/>
        <w:spacing w:after="0" w:line="240" w:lineRule="auto"/>
        <w:rPr>
          <w:rFonts w:eastAsia="Times New Roman" w:cstheme="minorHAnsi"/>
          <w:color w:val="000000"/>
          <w:lang w:eastAsia="sv-SE"/>
        </w:rPr>
      </w:pPr>
      <w:r w:rsidRPr="00085760">
        <w:rPr>
          <w:rFonts w:eastAsia="Times New Roman" w:cstheme="minorHAnsi"/>
          <w:color w:val="000000"/>
          <w:lang w:eastAsia="sv-SE"/>
        </w:rPr>
        <w:t xml:space="preserve">Personalen som arbetar i kundtjänsten ska ha aktuella kunskaper om de tjänster som omfattas av ramavtal och </w:t>
      </w:r>
      <w:r>
        <w:rPr>
          <w:rFonts w:eastAsia="Times New Roman" w:cstheme="minorHAnsi"/>
          <w:color w:val="000000"/>
          <w:lang w:eastAsia="sv-SE"/>
        </w:rPr>
        <w:t>era</w:t>
      </w:r>
      <w:r w:rsidRPr="00085760">
        <w:rPr>
          <w:rFonts w:eastAsia="Times New Roman" w:cstheme="minorHAnsi"/>
          <w:color w:val="000000"/>
          <w:lang w:eastAsia="sv-SE"/>
        </w:rPr>
        <w:t xml:space="preserve"> avropskontrakt samt muntligen och skriftligen behärska svenska i sådan omfattning att de kan hantera kommunikationen med </w:t>
      </w:r>
      <w:r>
        <w:rPr>
          <w:rFonts w:eastAsia="Times New Roman" w:cstheme="minorHAnsi"/>
          <w:color w:val="000000"/>
          <w:lang w:eastAsia="sv-SE"/>
        </w:rPr>
        <w:t>er</w:t>
      </w:r>
      <w:r w:rsidRPr="00085760">
        <w:rPr>
          <w:rFonts w:eastAsia="Times New Roman" w:cstheme="minorHAnsi"/>
          <w:color w:val="000000"/>
          <w:lang w:eastAsia="sv-SE"/>
        </w:rPr>
        <w:t xml:space="preserve"> på ett tillfredsställande sätt.</w:t>
      </w:r>
    </w:p>
    <w:p w14:paraId="301D40AA" w14:textId="77777777" w:rsidR="005C6EFB" w:rsidRDefault="005C6EFB" w:rsidP="005C6EFB">
      <w:pPr>
        <w:shd w:val="clear" w:color="auto" w:fill="FFFFFF"/>
        <w:spacing w:before="210" w:after="0" w:line="240" w:lineRule="auto"/>
        <w:rPr>
          <w:rFonts w:eastAsia="Times New Roman" w:cstheme="minorHAnsi"/>
          <w:color w:val="000000"/>
          <w:lang w:eastAsia="sv-SE"/>
        </w:rPr>
      </w:pPr>
      <w:r w:rsidRPr="00085760">
        <w:rPr>
          <w:rFonts w:eastAsia="Times New Roman" w:cstheme="minorHAnsi"/>
          <w:color w:val="000000"/>
          <w:lang w:eastAsia="sv-SE"/>
        </w:rPr>
        <w:lastRenderedPageBreak/>
        <w:t>En skriftlig beställning eller förfråga</w:t>
      </w:r>
      <w:r w:rsidR="0088215F">
        <w:rPr>
          <w:rFonts w:eastAsia="Times New Roman" w:cstheme="minorHAnsi"/>
          <w:color w:val="000000"/>
          <w:lang w:eastAsia="sv-SE"/>
        </w:rPr>
        <w:t xml:space="preserve">n ska följas av en bekräftelse. </w:t>
      </w:r>
      <w:r w:rsidRPr="00085760">
        <w:rPr>
          <w:rFonts w:eastAsia="Times New Roman" w:cstheme="minorHAnsi"/>
          <w:color w:val="000000"/>
          <w:lang w:eastAsia="sv-SE"/>
        </w:rPr>
        <w:t>Förfrågningar ska besvaras skyndsamt, inom tre (3) arbetsdagar.</w:t>
      </w:r>
    </w:p>
    <w:p w14:paraId="6D4680A3" w14:textId="6928DE76" w:rsidR="005C6EFB" w:rsidRPr="005F1F7E" w:rsidRDefault="005C6EFB" w:rsidP="005C6EFB">
      <w:pPr>
        <w:shd w:val="clear" w:color="auto" w:fill="FFFFFF"/>
        <w:spacing w:before="210" w:after="0" w:line="240" w:lineRule="auto"/>
        <w:rPr>
          <w:rFonts w:eastAsia="Times New Roman" w:cstheme="minorHAnsi"/>
          <w:color w:val="000000"/>
          <w:lang w:eastAsia="sv-SE"/>
        </w:rPr>
      </w:pPr>
      <w:r w:rsidRPr="00444FF5">
        <w:rPr>
          <w:rFonts w:cstheme="minorHAnsi"/>
          <w:color w:val="000000"/>
          <w:shd w:val="clear" w:color="auto" w:fill="FFFFFF"/>
        </w:rPr>
        <w:t xml:space="preserve">Leverantören ska ha en </w:t>
      </w:r>
      <w:r w:rsidR="00784F2E">
        <w:rPr>
          <w:rFonts w:cstheme="minorHAnsi"/>
          <w:color w:val="000000"/>
          <w:shd w:val="clear" w:color="auto" w:fill="FFFFFF"/>
        </w:rPr>
        <w:t xml:space="preserve">(1) </w:t>
      </w:r>
      <w:r w:rsidRPr="00444FF5">
        <w:rPr>
          <w:rFonts w:cstheme="minorHAnsi"/>
          <w:color w:val="000000"/>
          <w:shd w:val="clear" w:color="auto" w:fill="FFFFFF"/>
        </w:rPr>
        <w:t>kontaktperson/kundansvarig som ni kan vända er till för frågor rörande uppdraget som helhet. Utsedd kontaktperson ansvarar för att distribuera frågor internt och att därefter återkoppla till er.</w:t>
      </w:r>
    </w:p>
    <w:p w14:paraId="44C1E6F9" w14:textId="609D9D20" w:rsidR="005C6EFB" w:rsidRDefault="005C6EFB" w:rsidP="005C6EFB">
      <w:pPr>
        <w:pStyle w:val="Rubrik2"/>
        <w:numPr>
          <w:ilvl w:val="1"/>
          <w:numId w:val="4"/>
        </w:numPr>
        <w:spacing w:after="0" w:line="276" w:lineRule="auto"/>
      </w:pPr>
      <w:bookmarkStart w:id="31" w:name="_Toc88119274"/>
      <w:r>
        <w:t>Kontaktuppgifter</w:t>
      </w:r>
      <w:r w:rsidR="005B213C">
        <w:t xml:space="preserve"> till leverantörerna</w:t>
      </w:r>
      <w:bookmarkEnd w:id="31"/>
    </w:p>
    <w:p w14:paraId="4A75DE98" w14:textId="77777777" w:rsidR="005B213C" w:rsidRPr="005B213C" w:rsidRDefault="005B213C" w:rsidP="005B213C"/>
    <w:p w14:paraId="5DC6BEBD" w14:textId="77777777" w:rsidR="000C7F69" w:rsidRPr="008928BF" w:rsidRDefault="000C7F69" w:rsidP="000C7F69">
      <w:pPr>
        <w:rPr>
          <w:b/>
        </w:rPr>
      </w:pPr>
      <w:r>
        <w:rPr>
          <w:b/>
        </w:rPr>
        <w:t>Nordea Finans Sverige AB</w:t>
      </w:r>
      <w:r w:rsidR="008928BF">
        <w:rPr>
          <w:b/>
        </w:rPr>
        <w:br/>
      </w:r>
      <w:r w:rsidR="008928BF" w:rsidRPr="008928BF">
        <w:t>Lindhagensgatan 112</w:t>
      </w:r>
      <w:r w:rsidR="008928BF" w:rsidRPr="008928BF">
        <w:br/>
        <w:t>112 51 Stockholm</w:t>
      </w:r>
    </w:p>
    <w:p w14:paraId="2C904229" w14:textId="77777777" w:rsidR="000C7F69" w:rsidRPr="008928BF" w:rsidRDefault="000C7F69" w:rsidP="000C7F69">
      <w:pPr>
        <w:rPr>
          <w:u w:val="single"/>
        </w:rPr>
      </w:pPr>
      <w:r w:rsidRPr="000C7F69">
        <w:rPr>
          <w:u w:val="single"/>
        </w:rPr>
        <w:t>Ordermottagning och kundtjänst</w:t>
      </w:r>
      <w:r w:rsidR="008928BF">
        <w:rPr>
          <w:u w:val="single"/>
        </w:rPr>
        <w:br/>
      </w:r>
      <w:r w:rsidR="008928BF" w:rsidRPr="008928BF">
        <w:t xml:space="preserve">CS </w:t>
      </w:r>
      <w:proofErr w:type="spellStart"/>
      <w:r w:rsidR="008928BF" w:rsidRPr="008928BF">
        <w:t>Fleet</w:t>
      </w:r>
      <w:proofErr w:type="spellEnd"/>
      <w:r w:rsidR="008928BF" w:rsidRPr="008928BF">
        <w:br/>
        <w:t>Tel</w:t>
      </w:r>
      <w:r w:rsidR="008928BF">
        <w:t>:</w:t>
      </w:r>
      <w:r w:rsidR="008928BF" w:rsidRPr="008928BF">
        <w:t xml:space="preserve"> 08-402</w:t>
      </w:r>
      <w:r w:rsidR="008928BF">
        <w:t xml:space="preserve"> </w:t>
      </w:r>
      <w:r w:rsidR="008928BF" w:rsidRPr="008928BF">
        <w:t>57</w:t>
      </w:r>
      <w:r w:rsidR="008928BF">
        <w:t xml:space="preserve"> </w:t>
      </w:r>
      <w:r w:rsidR="008928BF" w:rsidRPr="008928BF">
        <w:t>63</w:t>
      </w:r>
      <w:r w:rsidR="008928BF" w:rsidRPr="008928BF">
        <w:rPr>
          <w:b/>
        </w:rPr>
        <w:br/>
      </w:r>
      <w:r w:rsidR="008928BF" w:rsidRPr="008928BF">
        <w:t xml:space="preserve">E-post: </w:t>
      </w:r>
      <w:hyperlink r:id="rId11" w:history="1">
        <w:r w:rsidR="008928BF" w:rsidRPr="008928BF">
          <w:rPr>
            <w:rStyle w:val="Hyperlnk"/>
          </w:rPr>
          <w:t>ivkfleet@nordea.com</w:t>
        </w:r>
      </w:hyperlink>
      <w:r w:rsidR="008928BF" w:rsidRPr="008928BF">
        <w:rPr>
          <w:b/>
        </w:rPr>
        <w:t xml:space="preserve"> </w:t>
      </w:r>
    </w:p>
    <w:p w14:paraId="2D3FB27B" w14:textId="17B347B8" w:rsidR="00224D35" w:rsidRDefault="007C5785" w:rsidP="00224D35">
      <w:r>
        <w:rPr>
          <w:b/>
        </w:rPr>
        <w:br/>
      </w:r>
      <w:r w:rsidR="005C6EFB" w:rsidRPr="003F3940">
        <w:rPr>
          <w:b/>
        </w:rPr>
        <w:t>Volkswagen Finans</w:t>
      </w:r>
      <w:r w:rsidR="005C6EFB">
        <w:t xml:space="preserve"> </w:t>
      </w:r>
      <w:r w:rsidR="005C6EFB" w:rsidRPr="00F30899">
        <w:rPr>
          <w:b/>
        </w:rPr>
        <w:t>Sverige AB</w:t>
      </w:r>
      <w:r w:rsidR="005C6EFB">
        <w:br/>
        <w:t>Hant</w:t>
      </w:r>
      <w:r>
        <w:t>verksvägen 9</w:t>
      </w:r>
      <w:r>
        <w:br/>
        <w:t>151 88 Södertälje</w:t>
      </w:r>
      <w:r>
        <w:br/>
      </w:r>
      <w:r>
        <w:br/>
      </w:r>
      <w:r w:rsidR="005C6EFB" w:rsidRPr="000C7F69">
        <w:rPr>
          <w:u w:val="single"/>
        </w:rPr>
        <w:t>Ordermottagning och kundtjänst</w:t>
      </w:r>
      <w:r w:rsidR="005C6EFB">
        <w:br/>
      </w:r>
      <w:proofErr w:type="spellStart"/>
      <w:r w:rsidR="005C6EFB" w:rsidRPr="00525C6F">
        <w:t>Fleet</w:t>
      </w:r>
      <w:proofErr w:type="spellEnd"/>
      <w:r w:rsidR="005C6EFB" w:rsidRPr="00525C6F">
        <w:t xml:space="preserve"> Support</w:t>
      </w:r>
      <w:r w:rsidR="005C6EFB" w:rsidRPr="00525C6F">
        <w:br/>
        <w:t>Tel</w:t>
      </w:r>
      <w:r w:rsidR="008928BF">
        <w:t>:</w:t>
      </w:r>
      <w:r w:rsidR="005C6EFB" w:rsidRPr="00525C6F">
        <w:t xml:space="preserve"> 08-120 812 20</w:t>
      </w:r>
      <w:r w:rsidR="005C6EFB" w:rsidRPr="00525C6F">
        <w:br/>
        <w:t xml:space="preserve">E-post: </w:t>
      </w:r>
      <w:hyperlink r:id="rId12" w:history="1">
        <w:r w:rsidR="005C6EFB" w:rsidRPr="004C5924">
          <w:rPr>
            <w:rStyle w:val="Hyperlnk"/>
          </w:rPr>
          <w:t>Fleetsupport@vwfs.se</w:t>
        </w:r>
      </w:hyperlink>
      <w:r w:rsidR="005C6EFB">
        <w:t xml:space="preserve"> </w:t>
      </w:r>
    </w:p>
    <w:p w14:paraId="7FAEDD64" w14:textId="77777777" w:rsidR="009316B0" w:rsidRDefault="009316B0" w:rsidP="00224D35"/>
    <w:p w14:paraId="727034D2" w14:textId="77777777" w:rsidR="009316B0" w:rsidRPr="00224D35" w:rsidRDefault="009316B0" w:rsidP="00224D35"/>
    <w:sectPr w:rsidR="009316B0" w:rsidRPr="00224D35" w:rsidSect="009316B0">
      <w:headerReference w:type="default" r:id="rId13"/>
      <w:footerReference w:type="default" r:id="rId14"/>
      <w:headerReference w:type="first" r:id="rId15"/>
      <w:pgSz w:w="11907" w:h="16839" w:code="9"/>
      <w:pgMar w:top="2041" w:right="1417" w:bottom="1701" w:left="1418" w:header="79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000E2" w14:textId="77777777" w:rsidR="00A31710" w:rsidRDefault="00A31710" w:rsidP="005E0DE8">
      <w:pPr>
        <w:spacing w:after="0" w:line="240" w:lineRule="auto"/>
      </w:pPr>
      <w:r>
        <w:separator/>
      </w:r>
    </w:p>
  </w:endnote>
  <w:endnote w:type="continuationSeparator" w:id="0">
    <w:p w14:paraId="2890861A" w14:textId="77777777" w:rsidR="00A31710" w:rsidRDefault="00A31710" w:rsidP="005E0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MS Gothic"/>
    <w:panose1 w:val="00000000000000000000"/>
    <w:charset w:val="80"/>
    <w:family w:val="auto"/>
    <w:notTrueType/>
    <w:pitch w:val="default"/>
    <w:sig w:usb0="00000003" w:usb1="08070000" w:usb2="00000010" w:usb3="00000000" w:csb0="00020001" w:csb1="00000000"/>
  </w:font>
  <w:font w:name="Arial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single" w:sz="12" w:space="0" w:color="AF5A9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A31710" w:rsidRPr="007E0BE3" w14:paraId="14EF4831" w14:textId="77777777" w:rsidTr="005C6EFB">
      <w:tc>
        <w:tcPr>
          <w:tcW w:w="4530" w:type="dxa"/>
        </w:tcPr>
        <w:p w14:paraId="48D316AA" w14:textId="77777777" w:rsidR="00A31710" w:rsidRPr="001263F9" w:rsidRDefault="00A31710" w:rsidP="009316B0">
          <w:pPr>
            <w:tabs>
              <w:tab w:val="center" w:pos="4536"/>
              <w:tab w:val="right" w:pos="9072"/>
            </w:tabs>
            <w:rPr>
              <w:b/>
              <w:color w:val="808080" w:themeColor="background1" w:themeShade="80"/>
              <w:sz w:val="20"/>
            </w:rPr>
          </w:pPr>
          <w:r w:rsidRPr="001263F9">
            <w:rPr>
              <w:b/>
              <w:color w:val="808080" w:themeColor="background1" w:themeShade="80"/>
              <w:sz w:val="20"/>
            </w:rPr>
            <w:t xml:space="preserve">Adda </w:t>
          </w:r>
          <w:r>
            <w:rPr>
              <w:b/>
              <w:color w:val="808080" w:themeColor="background1" w:themeShade="80"/>
              <w:sz w:val="20"/>
            </w:rPr>
            <w:t xml:space="preserve">Inköpscentral </w:t>
          </w:r>
          <w:r w:rsidRPr="001263F9">
            <w:rPr>
              <w:b/>
              <w:color w:val="808080" w:themeColor="background1" w:themeShade="80"/>
              <w:sz w:val="20"/>
            </w:rPr>
            <w:t>AB</w:t>
          </w:r>
        </w:p>
      </w:tc>
      <w:tc>
        <w:tcPr>
          <w:tcW w:w="4530" w:type="dxa"/>
        </w:tcPr>
        <w:p w14:paraId="65194169" w14:textId="77777777" w:rsidR="00A31710" w:rsidRPr="007E0BE3" w:rsidRDefault="00A31710" w:rsidP="009316B0">
          <w:pPr>
            <w:tabs>
              <w:tab w:val="center" w:pos="4536"/>
              <w:tab w:val="right" w:pos="9072"/>
            </w:tabs>
            <w:jc w:val="right"/>
            <w:rPr>
              <w:color w:val="808080" w:themeColor="background1" w:themeShade="80"/>
              <w:sz w:val="20"/>
            </w:rPr>
          </w:pPr>
          <w:r w:rsidRPr="007E0BE3">
            <w:rPr>
              <w:color w:val="808080" w:themeColor="background1" w:themeShade="80"/>
              <w:sz w:val="20"/>
            </w:rPr>
            <w:t>www.adda.se</w:t>
          </w:r>
          <w:r>
            <w:rPr>
              <w:color w:val="808080" w:themeColor="background1" w:themeShade="80"/>
              <w:sz w:val="20"/>
            </w:rPr>
            <w:t>/inkopscentral</w:t>
          </w:r>
        </w:p>
      </w:tc>
    </w:tr>
  </w:tbl>
  <w:p w14:paraId="3AB13A9F" w14:textId="77777777" w:rsidR="00A31710" w:rsidRDefault="00A3171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43BF9" w14:textId="77777777" w:rsidR="00A31710" w:rsidRDefault="00A31710" w:rsidP="005E0DE8">
      <w:pPr>
        <w:spacing w:after="0" w:line="240" w:lineRule="auto"/>
      </w:pPr>
      <w:r>
        <w:separator/>
      </w:r>
    </w:p>
  </w:footnote>
  <w:footnote w:type="continuationSeparator" w:id="0">
    <w:p w14:paraId="54597AB1" w14:textId="77777777" w:rsidR="00A31710" w:rsidRDefault="00A31710" w:rsidP="005E0D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90D6C" w14:textId="6B271DCE" w:rsidR="00A31710" w:rsidRDefault="00A31710" w:rsidP="00410C9E">
    <w:pPr>
      <w:pStyle w:val="Logopositionstext"/>
      <w:ind w:left="142" w:hanging="142"/>
      <w:jc w:val="right"/>
      <w:rPr>
        <w:noProof/>
        <w:sz w:val="20"/>
        <w:szCs w:val="20"/>
        <w:lang w:eastAsia="sv-SE"/>
      </w:rPr>
    </w:pPr>
    <w:r w:rsidRPr="00323D91">
      <w:rPr>
        <w:noProof/>
        <w:sz w:val="20"/>
        <w:szCs w:val="20"/>
        <w:lang w:eastAsia="sv-SE"/>
      </w:rPr>
      <w:drawing>
        <wp:anchor distT="0" distB="0" distL="114300" distR="114300" simplePos="0" relativeHeight="251659264" behindDoc="0" locked="0" layoutInCell="1" allowOverlap="1" wp14:anchorId="1B01C423" wp14:editId="2DCE36D3">
          <wp:simplePos x="0" y="0"/>
          <wp:positionH relativeFrom="margin">
            <wp:posOffset>0</wp:posOffset>
          </wp:positionH>
          <wp:positionV relativeFrom="paragraph">
            <wp:posOffset>-101189</wp:posOffset>
          </wp:positionV>
          <wp:extent cx="944880" cy="528955"/>
          <wp:effectExtent l="0" t="0" r="0" b="4445"/>
          <wp:wrapThrough wrapText="bothSides">
            <wp:wrapPolygon edited="0">
              <wp:start x="4935" y="0"/>
              <wp:lineTo x="0" y="1037"/>
              <wp:lineTo x="0" y="6742"/>
              <wp:lineTo x="10742" y="8816"/>
              <wp:lineTo x="290" y="9854"/>
              <wp:lineTo x="290" y="15040"/>
              <wp:lineTo x="10742" y="17114"/>
              <wp:lineTo x="290" y="17114"/>
              <wp:lineTo x="290" y="20744"/>
              <wp:lineTo x="6677" y="21263"/>
              <wp:lineTo x="8419" y="21263"/>
              <wp:lineTo x="15387" y="20744"/>
              <wp:lineTo x="15677" y="18151"/>
              <wp:lineTo x="10742" y="17114"/>
              <wp:lineTo x="21194" y="15040"/>
              <wp:lineTo x="21194" y="9854"/>
              <wp:lineTo x="10742" y="8816"/>
              <wp:lineTo x="12774" y="6223"/>
              <wp:lineTo x="12484" y="1556"/>
              <wp:lineTo x="9581" y="0"/>
              <wp:lineTo x="4935" y="0"/>
            </wp:wrapPolygon>
          </wp:wrapThrough>
          <wp:docPr id="32" name="Bildobjekt 32"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Bildobjekt 32" descr="En bild som visar text&#10;&#10;Automatiskt genererad beskrivni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44880" cy="528955"/>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rPr>
          <w:sz w:val="20"/>
          <w:szCs w:val="20"/>
        </w:rPr>
        <w:tag w:val="ccDatum"/>
        <w:id w:val="156438653"/>
        <w:date w:fullDate="2021-11-18T00:00:00Z">
          <w:dateFormat w:val="yyyy-MM-dd"/>
          <w:lid w:val="sv-SE"/>
          <w:storeMappedDataAs w:val="dateTime"/>
          <w:calendar w:val="gregorian"/>
        </w:date>
      </w:sdtPr>
      <w:sdtEndPr/>
      <w:sdtContent>
        <w:r w:rsidR="00E04015">
          <w:rPr>
            <w:sz w:val="20"/>
            <w:szCs w:val="20"/>
          </w:rPr>
          <w:t>2021-</w:t>
        </w:r>
        <w:r w:rsidR="00EF0A95">
          <w:rPr>
            <w:sz w:val="20"/>
            <w:szCs w:val="20"/>
          </w:rPr>
          <w:t>11</w:t>
        </w:r>
        <w:r w:rsidR="00E04015">
          <w:rPr>
            <w:sz w:val="20"/>
            <w:szCs w:val="20"/>
          </w:rPr>
          <w:t>-1</w:t>
        </w:r>
        <w:r w:rsidR="006E7D78">
          <w:rPr>
            <w:sz w:val="20"/>
            <w:szCs w:val="20"/>
          </w:rPr>
          <w:t>8</w:t>
        </w:r>
      </w:sdtContent>
    </w:sdt>
    <w:r w:rsidRPr="00323D91">
      <w:rPr>
        <w:noProof/>
        <w:sz w:val="20"/>
        <w:szCs w:val="20"/>
        <w:lang w:eastAsia="sv-SE"/>
      </w:rPr>
      <w:t xml:space="preserve"> </w:t>
    </w:r>
  </w:p>
  <w:p w14:paraId="0064ED9C" w14:textId="77777777" w:rsidR="00A31710" w:rsidRPr="00323D91" w:rsidRDefault="00A31710" w:rsidP="00410C9E">
    <w:pPr>
      <w:pStyle w:val="Logopositionstext"/>
      <w:ind w:left="142" w:hanging="142"/>
      <w:jc w:val="right"/>
      <w:rPr>
        <w:noProof/>
        <w:sz w:val="20"/>
        <w:szCs w:val="20"/>
        <w:lang w:eastAsia="sv-SE"/>
      </w:rPr>
    </w:pPr>
    <w:r w:rsidRPr="00484FC9">
      <w:rPr>
        <w:sz w:val="20"/>
        <w:szCs w:val="20"/>
      </w:rPr>
      <w:fldChar w:fldCharType="begin"/>
    </w:r>
    <w:r w:rsidRPr="00484FC9">
      <w:rPr>
        <w:sz w:val="20"/>
        <w:szCs w:val="20"/>
      </w:rPr>
      <w:instrText xml:space="preserve"> PAGE  \* Arabic  \* MERGEFORMAT </w:instrText>
    </w:r>
    <w:r w:rsidRPr="00484FC9">
      <w:rPr>
        <w:sz w:val="20"/>
        <w:szCs w:val="20"/>
      </w:rPr>
      <w:fldChar w:fldCharType="separate"/>
    </w:r>
    <w:r w:rsidR="0020419B">
      <w:rPr>
        <w:noProof/>
        <w:sz w:val="20"/>
        <w:szCs w:val="20"/>
      </w:rPr>
      <w:t>9</w:t>
    </w:r>
    <w:r w:rsidRPr="00484FC9">
      <w:rPr>
        <w:sz w:val="20"/>
        <w:szCs w:val="20"/>
      </w:rPr>
      <w:fldChar w:fldCharType="end"/>
    </w:r>
    <w:r w:rsidRPr="00484FC9">
      <w:rPr>
        <w:sz w:val="20"/>
        <w:szCs w:val="20"/>
      </w:rPr>
      <w:t xml:space="preserve"> (</w:t>
    </w:r>
    <w:r w:rsidRPr="00484FC9">
      <w:rPr>
        <w:sz w:val="20"/>
        <w:szCs w:val="20"/>
      </w:rPr>
      <w:fldChar w:fldCharType="begin"/>
    </w:r>
    <w:r w:rsidRPr="00484FC9">
      <w:rPr>
        <w:sz w:val="20"/>
        <w:szCs w:val="20"/>
      </w:rPr>
      <w:instrText xml:space="preserve"> NUMPAGES  \* Arabic  \* MERGEFORMAT </w:instrText>
    </w:r>
    <w:r w:rsidRPr="00484FC9">
      <w:rPr>
        <w:sz w:val="20"/>
        <w:szCs w:val="20"/>
      </w:rPr>
      <w:fldChar w:fldCharType="separate"/>
    </w:r>
    <w:r w:rsidR="0020419B">
      <w:rPr>
        <w:noProof/>
        <w:sz w:val="20"/>
        <w:szCs w:val="20"/>
      </w:rPr>
      <w:t>10</w:t>
    </w:r>
    <w:r w:rsidRPr="00484FC9">
      <w:rPr>
        <w:noProof/>
        <w:sz w:val="20"/>
        <w:szCs w:val="20"/>
      </w:rPr>
      <w:fldChar w:fldCharType="end"/>
    </w:r>
    <w:r w:rsidRPr="00484FC9">
      <w:rPr>
        <w:sz w:val="20"/>
        <w:szCs w:val="20"/>
      </w:rPr>
      <w:t>)</w:t>
    </w:r>
  </w:p>
  <w:p w14:paraId="3AFC3970" w14:textId="77777777" w:rsidR="00A31710" w:rsidRPr="000062C8" w:rsidRDefault="00A31710" w:rsidP="00410C9E">
    <w:pPr>
      <w:pStyle w:val="Logopositionstext"/>
      <w:ind w:left="142" w:hanging="142"/>
    </w:pPr>
  </w:p>
  <w:p w14:paraId="79344744" w14:textId="77777777" w:rsidR="00A31710" w:rsidRPr="004D087F" w:rsidRDefault="00A31710" w:rsidP="00410C9E">
    <w:pPr>
      <w:pStyle w:val="Sidhuvud"/>
      <w:rPr>
        <w:sz w:val="4"/>
        <w:szCs w:val="4"/>
      </w:rPr>
    </w:pPr>
  </w:p>
  <w:p w14:paraId="659EF22A" w14:textId="77777777" w:rsidR="00A31710" w:rsidRDefault="00A31710" w:rsidP="000062C8">
    <w:pPr>
      <w:pStyle w:val="Logopositionstext"/>
    </w:pPr>
  </w:p>
  <w:p w14:paraId="1DBD15D8" w14:textId="77777777" w:rsidR="00A31710" w:rsidRDefault="00A31710" w:rsidP="00CB129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EC3E8" w14:textId="77777777" w:rsidR="00A31710" w:rsidRDefault="005D656C" w:rsidP="00991BDA">
    <w:pPr>
      <w:pStyle w:val="Logopositionstext"/>
      <w:ind w:left="142" w:hanging="142"/>
      <w:jc w:val="right"/>
      <w:rPr>
        <w:noProof/>
        <w:sz w:val="20"/>
        <w:szCs w:val="20"/>
        <w:lang w:eastAsia="sv-SE"/>
      </w:rPr>
    </w:pPr>
    <w:sdt>
      <w:sdtPr>
        <w:rPr>
          <w:sz w:val="20"/>
          <w:szCs w:val="20"/>
        </w:rPr>
        <w:tag w:val="ccDatum"/>
        <w:id w:val="-832825568"/>
        <w:date w:fullDate="2021-06-21T00:00:00Z">
          <w:dateFormat w:val="yyyy-MM-dd"/>
          <w:lid w:val="sv-SE"/>
          <w:storeMappedDataAs w:val="dateTime"/>
          <w:calendar w:val="gregorian"/>
        </w:date>
      </w:sdtPr>
      <w:sdtEndPr/>
      <w:sdtContent>
        <w:r w:rsidR="00A31710">
          <w:rPr>
            <w:sz w:val="20"/>
            <w:szCs w:val="20"/>
          </w:rPr>
          <w:t>2021-06-21</w:t>
        </w:r>
      </w:sdtContent>
    </w:sdt>
    <w:r w:rsidR="00A31710" w:rsidRPr="00323D91">
      <w:rPr>
        <w:noProof/>
        <w:sz w:val="20"/>
        <w:szCs w:val="20"/>
        <w:lang w:eastAsia="sv-SE"/>
      </w:rPr>
      <w:t xml:space="preserve"> </w:t>
    </w:r>
  </w:p>
  <w:p w14:paraId="466E67DC" w14:textId="77777777" w:rsidR="00A31710" w:rsidRPr="00323D91" w:rsidRDefault="00A31710" w:rsidP="00991BDA">
    <w:pPr>
      <w:pStyle w:val="Logopositionstext"/>
      <w:ind w:left="142" w:hanging="142"/>
      <w:jc w:val="right"/>
      <w:rPr>
        <w:noProof/>
        <w:sz w:val="20"/>
        <w:szCs w:val="20"/>
        <w:lang w:eastAsia="sv-SE"/>
      </w:rPr>
    </w:pPr>
    <w:r w:rsidRPr="00484FC9">
      <w:rPr>
        <w:sz w:val="20"/>
        <w:szCs w:val="20"/>
      </w:rPr>
      <w:fldChar w:fldCharType="begin"/>
    </w:r>
    <w:r w:rsidRPr="00484FC9">
      <w:rPr>
        <w:sz w:val="20"/>
        <w:szCs w:val="20"/>
      </w:rPr>
      <w:instrText xml:space="preserve"> PAGE  \* Arabic  \* MERGEFORMAT </w:instrText>
    </w:r>
    <w:r w:rsidRPr="00484FC9">
      <w:rPr>
        <w:sz w:val="20"/>
        <w:szCs w:val="20"/>
      </w:rPr>
      <w:fldChar w:fldCharType="separate"/>
    </w:r>
    <w:r>
      <w:rPr>
        <w:noProof/>
        <w:sz w:val="20"/>
        <w:szCs w:val="20"/>
      </w:rPr>
      <w:t>1</w:t>
    </w:r>
    <w:r w:rsidRPr="00484FC9">
      <w:rPr>
        <w:sz w:val="20"/>
        <w:szCs w:val="20"/>
      </w:rPr>
      <w:fldChar w:fldCharType="end"/>
    </w:r>
    <w:r w:rsidRPr="00484FC9">
      <w:rPr>
        <w:sz w:val="20"/>
        <w:szCs w:val="20"/>
      </w:rPr>
      <w:t xml:space="preserve"> (</w:t>
    </w:r>
    <w:r w:rsidRPr="00484FC9">
      <w:rPr>
        <w:sz w:val="20"/>
        <w:szCs w:val="20"/>
      </w:rPr>
      <w:fldChar w:fldCharType="begin"/>
    </w:r>
    <w:r w:rsidRPr="00484FC9">
      <w:rPr>
        <w:sz w:val="20"/>
        <w:szCs w:val="20"/>
      </w:rPr>
      <w:instrText xml:space="preserve"> NUMPAGES  \* Arabic  \* MERGEFORMAT </w:instrText>
    </w:r>
    <w:r w:rsidRPr="00484FC9">
      <w:rPr>
        <w:sz w:val="20"/>
        <w:szCs w:val="20"/>
      </w:rPr>
      <w:fldChar w:fldCharType="separate"/>
    </w:r>
    <w:r>
      <w:rPr>
        <w:noProof/>
        <w:sz w:val="20"/>
        <w:szCs w:val="20"/>
      </w:rPr>
      <w:t>1</w:t>
    </w:r>
    <w:r w:rsidRPr="00484FC9">
      <w:rPr>
        <w:noProof/>
        <w:sz w:val="20"/>
        <w:szCs w:val="20"/>
      </w:rPr>
      <w:fldChar w:fldCharType="end"/>
    </w:r>
    <w:r w:rsidRPr="00484FC9">
      <w:rPr>
        <w:sz w:val="20"/>
        <w:szCs w:val="20"/>
      </w:rPr>
      <w:t>)</w:t>
    </w:r>
  </w:p>
  <w:p w14:paraId="14932ED4" w14:textId="77777777" w:rsidR="00A31710" w:rsidRPr="000062C8" w:rsidRDefault="00A31710" w:rsidP="00484FC9">
    <w:pPr>
      <w:pStyle w:val="Logopositionstext"/>
      <w:ind w:left="142" w:hanging="142"/>
    </w:pPr>
  </w:p>
  <w:p w14:paraId="6D782E90" w14:textId="77777777" w:rsidR="00A31710" w:rsidRPr="004D087F" w:rsidRDefault="00A31710">
    <w:pPr>
      <w:pStyle w:val="Sidhuvud"/>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51F85"/>
    <w:multiLevelType w:val="multilevel"/>
    <w:tmpl w:val="CB52A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D1232E"/>
    <w:multiLevelType w:val="multilevel"/>
    <w:tmpl w:val="C8F85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653EE3"/>
    <w:multiLevelType w:val="hybridMultilevel"/>
    <w:tmpl w:val="95766E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13399"/>
    <w:multiLevelType w:val="multilevel"/>
    <w:tmpl w:val="47701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BD1C59"/>
    <w:multiLevelType w:val="multilevel"/>
    <w:tmpl w:val="53125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C00AA5"/>
    <w:multiLevelType w:val="hybridMultilevel"/>
    <w:tmpl w:val="2876A760"/>
    <w:lvl w:ilvl="0" w:tplc="7B84F5BC">
      <w:start w:val="1"/>
      <w:numFmt w:val="bullet"/>
      <w:lvlText w:val=""/>
      <w:lvlJc w:val="left"/>
      <w:pPr>
        <w:tabs>
          <w:tab w:val="num" w:pos="720"/>
        </w:tabs>
        <w:ind w:left="720" w:hanging="360"/>
      </w:pPr>
      <w:rPr>
        <w:rFonts w:ascii="Wingdings" w:hAnsi="Wingdings" w:hint="default"/>
      </w:rPr>
    </w:lvl>
    <w:lvl w:ilvl="1" w:tplc="B9DCDE68" w:tentative="1">
      <w:start w:val="1"/>
      <w:numFmt w:val="bullet"/>
      <w:lvlText w:val=""/>
      <w:lvlJc w:val="left"/>
      <w:pPr>
        <w:tabs>
          <w:tab w:val="num" w:pos="1440"/>
        </w:tabs>
        <w:ind w:left="1440" w:hanging="360"/>
      </w:pPr>
      <w:rPr>
        <w:rFonts w:ascii="Wingdings" w:hAnsi="Wingdings" w:hint="default"/>
      </w:rPr>
    </w:lvl>
    <w:lvl w:ilvl="2" w:tplc="D192691E" w:tentative="1">
      <w:start w:val="1"/>
      <w:numFmt w:val="bullet"/>
      <w:lvlText w:val=""/>
      <w:lvlJc w:val="left"/>
      <w:pPr>
        <w:tabs>
          <w:tab w:val="num" w:pos="2160"/>
        </w:tabs>
        <w:ind w:left="2160" w:hanging="360"/>
      </w:pPr>
      <w:rPr>
        <w:rFonts w:ascii="Wingdings" w:hAnsi="Wingdings" w:hint="default"/>
      </w:rPr>
    </w:lvl>
    <w:lvl w:ilvl="3" w:tplc="FE88415A" w:tentative="1">
      <w:start w:val="1"/>
      <w:numFmt w:val="bullet"/>
      <w:lvlText w:val=""/>
      <w:lvlJc w:val="left"/>
      <w:pPr>
        <w:tabs>
          <w:tab w:val="num" w:pos="2880"/>
        </w:tabs>
        <w:ind w:left="2880" w:hanging="360"/>
      </w:pPr>
      <w:rPr>
        <w:rFonts w:ascii="Wingdings" w:hAnsi="Wingdings" w:hint="default"/>
      </w:rPr>
    </w:lvl>
    <w:lvl w:ilvl="4" w:tplc="AEBE3262" w:tentative="1">
      <w:start w:val="1"/>
      <w:numFmt w:val="bullet"/>
      <w:lvlText w:val=""/>
      <w:lvlJc w:val="left"/>
      <w:pPr>
        <w:tabs>
          <w:tab w:val="num" w:pos="3600"/>
        </w:tabs>
        <w:ind w:left="3600" w:hanging="360"/>
      </w:pPr>
      <w:rPr>
        <w:rFonts w:ascii="Wingdings" w:hAnsi="Wingdings" w:hint="default"/>
      </w:rPr>
    </w:lvl>
    <w:lvl w:ilvl="5" w:tplc="64604A36" w:tentative="1">
      <w:start w:val="1"/>
      <w:numFmt w:val="bullet"/>
      <w:lvlText w:val=""/>
      <w:lvlJc w:val="left"/>
      <w:pPr>
        <w:tabs>
          <w:tab w:val="num" w:pos="4320"/>
        </w:tabs>
        <w:ind w:left="4320" w:hanging="360"/>
      </w:pPr>
      <w:rPr>
        <w:rFonts w:ascii="Wingdings" w:hAnsi="Wingdings" w:hint="default"/>
      </w:rPr>
    </w:lvl>
    <w:lvl w:ilvl="6" w:tplc="8A1A97CC" w:tentative="1">
      <w:start w:val="1"/>
      <w:numFmt w:val="bullet"/>
      <w:lvlText w:val=""/>
      <w:lvlJc w:val="left"/>
      <w:pPr>
        <w:tabs>
          <w:tab w:val="num" w:pos="5040"/>
        </w:tabs>
        <w:ind w:left="5040" w:hanging="360"/>
      </w:pPr>
      <w:rPr>
        <w:rFonts w:ascii="Wingdings" w:hAnsi="Wingdings" w:hint="default"/>
      </w:rPr>
    </w:lvl>
    <w:lvl w:ilvl="7" w:tplc="066464F2" w:tentative="1">
      <w:start w:val="1"/>
      <w:numFmt w:val="bullet"/>
      <w:lvlText w:val=""/>
      <w:lvlJc w:val="left"/>
      <w:pPr>
        <w:tabs>
          <w:tab w:val="num" w:pos="5760"/>
        </w:tabs>
        <w:ind w:left="5760" w:hanging="360"/>
      </w:pPr>
      <w:rPr>
        <w:rFonts w:ascii="Wingdings" w:hAnsi="Wingdings" w:hint="default"/>
      </w:rPr>
    </w:lvl>
    <w:lvl w:ilvl="8" w:tplc="F46C691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CB07B7"/>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EC359C6"/>
    <w:multiLevelType w:val="multilevel"/>
    <w:tmpl w:val="ABB00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5B0349"/>
    <w:multiLevelType w:val="multilevel"/>
    <w:tmpl w:val="60BC7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AA777D"/>
    <w:multiLevelType w:val="hybridMultilevel"/>
    <w:tmpl w:val="B5C6EE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4DD71F5"/>
    <w:multiLevelType w:val="hybridMultilevel"/>
    <w:tmpl w:val="4A2E1A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1FE1F74"/>
    <w:multiLevelType w:val="hybridMultilevel"/>
    <w:tmpl w:val="DCB8F7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36E4BAB"/>
    <w:multiLevelType w:val="hybridMultilevel"/>
    <w:tmpl w:val="383264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3CE2965"/>
    <w:multiLevelType w:val="multilevel"/>
    <w:tmpl w:val="9FC61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D54099"/>
    <w:multiLevelType w:val="hybridMultilevel"/>
    <w:tmpl w:val="EE664A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8CA6619"/>
    <w:multiLevelType w:val="hybridMultilevel"/>
    <w:tmpl w:val="20DAA11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A271DCC"/>
    <w:multiLevelType w:val="hybridMultilevel"/>
    <w:tmpl w:val="AEE662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BEB5C19"/>
    <w:multiLevelType w:val="hybridMultilevel"/>
    <w:tmpl w:val="EBE08784"/>
    <w:lvl w:ilvl="0" w:tplc="041D000F">
      <w:start w:val="1"/>
      <w:numFmt w:val="decimal"/>
      <w:lvlText w:val="%1."/>
      <w:lvlJc w:val="left"/>
      <w:pPr>
        <w:tabs>
          <w:tab w:val="num" w:pos="1080"/>
        </w:tabs>
        <w:ind w:left="1080" w:hanging="360"/>
      </w:pPr>
    </w:lvl>
    <w:lvl w:ilvl="1" w:tplc="041D0019" w:tentative="1">
      <w:start w:val="1"/>
      <w:numFmt w:val="lowerLetter"/>
      <w:lvlText w:val="%2."/>
      <w:lvlJc w:val="left"/>
      <w:pPr>
        <w:tabs>
          <w:tab w:val="num" w:pos="1800"/>
        </w:tabs>
        <w:ind w:left="1800" w:hanging="360"/>
      </w:pPr>
    </w:lvl>
    <w:lvl w:ilvl="2" w:tplc="041D001B" w:tentative="1">
      <w:start w:val="1"/>
      <w:numFmt w:val="lowerRoman"/>
      <w:lvlText w:val="%3."/>
      <w:lvlJc w:val="right"/>
      <w:pPr>
        <w:tabs>
          <w:tab w:val="num" w:pos="2520"/>
        </w:tabs>
        <w:ind w:left="2520" w:hanging="180"/>
      </w:pPr>
    </w:lvl>
    <w:lvl w:ilvl="3" w:tplc="041D000F" w:tentative="1">
      <w:start w:val="1"/>
      <w:numFmt w:val="decimal"/>
      <w:lvlText w:val="%4."/>
      <w:lvlJc w:val="left"/>
      <w:pPr>
        <w:tabs>
          <w:tab w:val="num" w:pos="3240"/>
        </w:tabs>
        <w:ind w:left="3240" w:hanging="360"/>
      </w:pPr>
    </w:lvl>
    <w:lvl w:ilvl="4" w:tplc="041D0019" w:tentative="1">
      <w:start w:val="1"/>
      <w:numFmt w:val="lowerLetter"/>
      <w:lvlText w:val="%5."/>
      <w:lvlJc w:val="left"/>
      <w:pPr>
        <w:tabs>
          <w:tab w:val="num" w:pos="3960"/>
        </w:tabs>
        <w:ind w:left="3960" w:hanging="360"/>
      </w:pPr>
    </w:lvl>
    <w:lvl w:ilvl="5" w:tplc="041D001B" w:tentative="1">
      <w:start w:val="1"/>
      <w:numFmt w:val="lowerRoman"/>
      <w:lvlText w:val="%6."/>
      <w:lvlJc w:val="right"/>
      <w:pPr>
        <w:tabs>
          <w:tab w:val="num" w:pos="4680"/>
        </w:tabs>
        <w:ind w:left="4680" w:hanging="180"/>
      </w:pPr>
    </w:lvl>
    <w:lvl w:ilvl="6" w:tplc="041D000F" w:tentative="1">
      <w:start w:val="1"/>
      <w:numFmt w:val="decimal"/>
      <w:lvlText w:val="%7."/>
      <w:lvlJc w:val="left"/>
      <w:pPr>
        <w:tabs>
          <w:tab w:val="num" w:pos="5400"/>
        </w:tabs>
        <w:ind w:left="5400" w:hanging="360"/>
      </w:pPr>
    </w:lvl>
    <w:lvl w:ilvl="7" w:tplc="041D0019" w:tentative="1">
      <w:start w:val="1"/>
      <w:numFmt w:val="lowerLetter"/>
      <w:lvlText w:val="%8."/>
      <w:lvlJc w:val="left"/>
      <w:pPr>
        <w:tabs>
          <w:tab w:val="num" w:pos="6120"/>
        </w:tabs>
        <w:ind w:left="6120" w:hanging="360"/>
      </w:pPr>
    </w:lvl>
    <w:lvl w:ilvl="8" w:tplc="041D001B" w:tentative="1">
      <w:start w:val="1"/>
      <w:numFmt w:val="lowerRoman"/>
      <w:lvlText w:val="%9."/>
      <w:lvlJc w:val="right"/>
      <w:pPr>
        <w:tabs>
          <w:tab w:val="num" w:pos="6840"/>
        </w:tabs>
        <w:ind w:left="6840" w:hanging="180"/>
      </w:pPr>
    </w:lvl>
  </w:abstractNum>
  <w:abstractNum w:abstractNumId="18" w15:restartNumberingAfterBreak="0">
    <w:nsid w:val="3E877AC7"/>
    <w:multiLevelType w:val="multilevel"/>
    <w:tmpl w:val="CBD0A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E391376"/>
    <w:multiLevelType w:val="multilevel"/>
    <w:tmpl w:val="B8E26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D15248"/>
    <w:multiLevelType w:val="multilevel"/>
    <w:tmpl w:val="B8261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971BD2"/>
    <w:multiLevelType w:val="multilevel"/>
    <w:tmpl w:val="F5C07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9C12BB"/>
    <w:multiLevelType w:val="hybridMultilevel"/>
    <w:tmpl w:val="854E6ED6"/>
    <w:lvl w:ilvl="0" w:tplc="7C0EAC2A">
      <w:start w:val="1"/>
      <w:numFmt w:val="bullet"/>
      <w:lvlText w:val=""/>
      <w:lvlJc w:val="left"/>
      <w:pPr>
        <w:tabs>
          <w:tab w:val="num" w:pos="720"/>
        </w:tabs>
        <w:ind w:left="720" w:hanging="360"/>
      </w:pPr>
      <w:rPr>
        <w:rFonts w:ascii="Wingdings" w:hAnsi="Wingdings" w:hint="default"/>
      </w:rPr>
    </w:lvl>
    <w:lvl w:ilvl="1" w:tplc="32544B5E" w:tentative="1">
      <w:start w:val="1"/>
      <w:numFmt w:val="bullet"/>
      <w:lvlText w:val=""/>
      <w:lvlJc w:val="left"/>
      <w:pPr>
        <w:tabs>
          <w:tab w:val="num" w:pos="1440"/>
        </w:tabs>
        <w:ind w:left="1440" w:hanging="360"/>
      </w:pPr>
      <w:rPr>
        <w:rFonts w:ascii="Wingdings" w:hAnsi="Wingdings" w:hint="default"/>
      </w:rPr>
    </w:lvl>
    <w:lvl w:ilvl="2" w:tplc="E7ECE304" w:tentative="1">
      <w:start w:val="1"/>
      <w:numFmt w:val="bullet"/>
      <w:lvlText w:val=""/>
      <w:lvlJc w:val="left"/>
      <w:pPr>
        <w:tabs>
          <w:tab w:val="num" w:pos="2160"/>
        </w:tabs>
        <w:ind w:left="2160" w:hanging="360"/>
      </w:pPr>
      <w:rPr>
        <w:rFonts w:ascii="Wingdings" w:hAnsi="Wingdings" w:hint="default"/>
      </w:rPr>
    </w:lvl>
    <w:lvl w:ilvl="3" w:tplc="9B26A21C" w:tentative="1">
      <w:start w:val="1"/>
      <w:numFmt w:val="bullet"/>
      <w:lvlText w:val=""/>
      <w:lvlJc w:val="left"/>
      <w:pPr>
        <w:tabs>
          <w:tab w:val="num" w:pos="2880"/>
        </w:tabs>
        <w:ind w:left="2880" w:hanging="360"/>
      </w:pPr>
      <w:rPr>
        <w:rFonts w:ascii="Wingdings" w:hAnsi="Wingdings" w:hint="default"/>
      </w:rPr>
    </w:lvl>
    <w:lvl w:ilvl="4" w:tplc="988487C2" w:tentative="1">
      <w:start w:val="1"/>
      <w:numFmt w:val="bullet"/>
      <w:lvlText w:val=""/>
      <w:lvlJc w:val="left"/>
      <w:pPr>
        <w:tabs>
          <w:tab w:val="num" w:pos="3600"/>
        </w:tabs>
        <w:ind w:left="3600" w:hanging="360"/>
      </w:pPr>
      <w:rPr>
        <w:rFonts w:ascii="Wingdings" w:hAnsi="Wingdings" w:hint="default"/>
      </w:rPr>
    </w:lvl>
    <w:lvl w:ilvl="5" w:tplc="847C2328" w:tentative="1">
      <w:start w:val="1"/>
      <w:numFmt w:val="bullet"/>
      <w:lvlText w:val=""/>
      <w:lvlJc w:val="left"/>
      <w:pPr>
        <w:tabs>
          <w:tab w:val="num" w:pos="4320"/>
        </w:tabs>
        <w:ind w:left="4320" w:hanging="360"/>
      </w:pPr>
      <w:rPr>
        <w:rFonts w:ascii="Wingdings" w:hAnsi="Wingdings" w:hint="default"/>
      </w:rPr>
    </w:lvl>
    <w:lvl w:ilvl="6" w:tplc="12906934" w:tentative="1">
      <w:start w:val="1"/>
      <w:numFmt w:val="bullet"/>
      <w:lvlText w:val=""/>
      <w:lvlJc w:val="left"/>
      <w:pPr>
        <w:tabs>
          <w:tab w:val="num" w:pos="5040"/>
        </w:tabs>
        <w:ind w:left="5040" w:hanging="360"/>
      </w:pPr>
      <w:rPr>
        <w:rFonts w:ascii="Wingdings" w:hAnsi="Wingdings" w:hint="default"/>
      </w:rPr>
    </w:lvl>
    <w:lvl w:ilvl="7" w:tplc="7D1AAD2E" w:tentative="1">
      <w:start w:val="1"/>
      <w:numFmt w:val="bullet"/>
      <w:lvlText w:val=""/>
      <w:lvlJc w:val="left"/>
      <w:pPr>
        <w:tabs>
          <w:tab w:val="num" w:pos="5760"/>
        </w:tabs>
        <w:ind w:left="5760" w:hanging="360"/>
      </w:pPr>
      <w:rPr>
        <w:rFonts w:ascii="Wingdings" w:hAnsi="Wingdings" w:hint="default"/>
      </w:rPr>
    </w:lvl>
    <w:lvl w:ilvl="8" w:tplc="51DCEF1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437325"/>
    <w:multiLevelType w:val="hybridMultilevel"/>
    <w:tmpl w:val="13169EDE"/>
    <w:lvl w:ilvl="0" w:tplc="041D0001">
      <w:start w:val="1"/>
      <w:numFmt w:val="bullet"/>
      <w:lvlText w:val=""/>
      <w:lvlJc w:val="left"/>
      <w:pPr>
        <w:ind w:left="720" w:hanging="360"/>
      </w:pPr>
      <w:rPr>
        <w:rFonts w:ascii="Symbol" w:hAnsi="Symbol" w:hint="default"/>
      </w:rPr>
    </w:lvl>
    <w:lvl w:ilvl="1" w:tplc="3A90FE4A">
      <w:numFmt w:val="bullet"/>
      <w:lvlText w:val="•"/>
      <w:lvlJc w:val="left"/>
      <w:pPr>
        <w:ind w:left="1800" w:hanging="720"/>
      </w:pPr>
      <w:rPr>
        <w:rFonts w:ascii="Corbel" w:eastAsiaTheme="minorHAnsi" w:hAnsi="Corbel" w:cstheme="minorBid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504DEC"/>
    <w:multiLevelType w:val="multilevel"/>
    <w:tmpl w:val="548C0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794BAE"/>
    <w:multiLevelType w:val="hybridMultilevel"/>
    <w:tmpl w:val="34D2A7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0F26651"/>
    <w:multiLevelType w:val="hybridMultilevel"/>
    <w:tmpl w:val="DA548B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3C537C1"/>
    <w:multiLevelType w:val="hybridMultilevel"/>
    <w:tmpl w:val="4AAC0F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D8A1F72"/>
    <w:multiLevelType w:val="multilevel"/>
    <w:tmpl w:val="FBD002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5C36DA"/>
    <w:multiLevelType w:val="multilevel"/>
    <w:tmpl w:val="2C8C79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3F1737"/>
    <w:multiLevelType w:val="hybridMultilevel"/>
    <w:tmpl w:val="A5D09C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64F0F2F"/>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23"/>
  </w:num>
  <w:num w:numId="3">
    <w:abstractNumId w:val="31"/>
  </w:num>
  <w:num w:numId="4">
    <w:abstractNumId w:val="6"/>
  </w:num>
  <w:num w:numId="5">
    <w:abstractNumId w:val="28"/>
  </w:num>
  <w:num w:numId="6">
    <w:abstractNumId w:val="29"/>
  </w:num>
  <w:num w:numId="7">
    <w:abstractNumId w:val="9"/>
  </w:num>
  <w:num w:numId="8">
    <w:abstractNumId w:val="18"/>
  </w:num>
  <w:num w:numId="9">
    <w:abstractNumId w:val="16"/>
  </w:num>
  <w:num w:numId="10">
    <w:abstractNumId w:val="30"/>
  </w:num>
  <w:num w:numId="11">
    <w:abstractNumId w:val="25"/>
  </w:num>
  <w:num w:numId="12">
    <w:abstractNumId w:val="10"/>
  </w:num>
  <w:num w:numId="13">
    <w:abstractNumId w:val="24"/>
  </w:num>
  <w:num w:numId="14">
    <w:abstractNumId w:val="7"/>
  </w:num>
  <w:num w:numId="15">
    <w:abstractNumId w:val="19"/>
  </w:num>
  <w:num w:numId="16">
    <w:abstractNumId w:val="3"/>
  </w:num>
  <w:num w:numId="17">
    <w:abstractNumId w:val="13"/>
  </w:num>
  <w:num w:numId="18">
    <w:abstractNumId w:val="4"/>
  </w:num>
  <w:num w:numId="19">
    <w:abstractNumId w:val="21"/>
  </w:num>
  <w:num w:numId="20">
    <w:abstractNumId w:val="0"/>
  </w:num>
  <w:num w:numId="21">
    <w:abstractNumId w:val="8"/>
  </w:num>
  <w:num w:numId="22">
    <w:abstractNumId w:val="20"/>
  </w:num>
  <w:num w:numId="23">
    <w:abstractNumId w:val="1"/>
  </w:num>
  <w:num w:numId="24">
    <w:abstractNumId w:val="11"/>
  </w:num>
  <w:num w:numId="25">
    <w:abstractNumId w:val="26"/>
  </w:num>
  <w:num w:numId="26">
    <w:abstractNumId w:val="27"/>
  </w:num>
  <w:num w:numId="27">
    <w:abstractNumId w:val="14"/>
  </w:num>
  <w:num w:numId="28">
    <w:abstractNumId w:val="12"/>
  </w:num>
  <w:num w:numId="29">
    <w:abstractNumId w:val="2"/>
  </w:num>
  <w:num w:numId="30">
    <w:abstractNumId w:val="17"/>
  </w:num>
  <w:num w:numId="31">
    <w:abstractNumId w:val="22"/>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attachedTemplate r:id="rId1"/>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Department" w:val="Upphandlingsavdelningen"/>
    <w:docVar w:name="LEmail" w:val="ebba.melchior@sklkommentus.se"/>
    <w:docVar w:name="LEngDep" w:val="Procurement"/>
    <w:docVar w:name="LName" w:val="Ebba Melchior"/>
    <w:docVar w:name="LPhone" w:val="072-999 24 18"/>
  </w:docVars>
  <w:rsids>
    <w:rsidRoot w:val="002A29FF"/>
    <w:rsid w:val="00002927"/>
    <w:rsid w:val="000062C8"/>
    <w:rsid w:val="00055C81"/>
    <w:rsid w:val="000677E1"/>
    <w:rsid w:val="0008687B"/>
    <w:rsid w:val="00090FDC"/>
    <w:rsid w:val="000C7F69"/>
    <w:rsid w:val="000E4CB6"/>
    <w:rsid w:val="000E7B56"/>
    <w:rsid w:val="00162C26"/>
    <w:rsid w:val="001918FF"/>
    <w:rsid w:val="001B3529"/>
    <w:rsid w:val="001D089F"/>
    <w:rsid w:val="001E0728"/>
    <w:rsid w:val="001E0759"/>
    <w:rsid w:val="001E6123"/>
    <w:rsid w:val="001F21F0"/>
    <w:rsid w:val="00201DF4"/>
    <w:rsid w:val="0020419B"/>
    <w:rsid w:val="00224D35"/>
    <w:rsid w:val="00237E99"/>
    <w:rsid w:val="002411D1"/>
    <w:rsid w:val="00246B19"/>
    <w:rsid w:val="002624B6"/>
    <w:rsid w:val="00274A4E"/>
    <w:rsid w:val="002844CB"/>
    <w:rsid w:val="00291101"/>
    <w:rsid w:val="002A29FF"/>
    <w:rsid w:val="002B7FA5"/>
    <w:rsid w:val="003308D6"/>
    <w:rsid w:val="00346DCD"/>
    <w:rsid w:val="00366E1F"/>
    <w:rsid w:val="0037334C"/>
    <w:rsid w:val="0039124C"/>
    <w:rsid w:val="00391251"/>
    <w:rsid w:val="00395E89"/>
    <w:rsid w:val="003972C4"/>
    <w:rsid w:val="003D5622"/>
    <w:rsid w:val="003E69AE"/>
    <w:rsid w:val="00410C9E"/>
    <w:rsid w:val="004217B5"/>
    <w:rsid w:val="00432263"/>
    <w:rsid w:val="004363D4"/>
    <w:rsid w:val="00461941"/>
    <w:rsid w:val="004710F9"/>
    <w:rsid w:val="00484FC9"/>
    <w:rsid w:val="004868B8"/>
    <w:rsid w:val="004A2462"/>
    <w:rsid w:val="004A6D38"/>
    <w:rsid w:val="004D087F"/>
    <w:rsid w:val="005122E9"/>
    <w:rsid w:val="005326D5"/>
    <w:rsid w:val="00555635"/>
    <w:rsid w:val="005B213C"/>
    <w:rsid w:val="005C5184"/>
    <w:rsid w:val="005C6EFB"/>
    <w:rsid w:val="005D656C"/>
    <w:rsid w:val="005E06AB"/>
    <w:rsid w:val="005E0DE8"/>
    <w:rsid w:val="00603893"/>
    <w:rsid w:val="006059E8"/>
    <w:rsid w:val="00613943"/>
    <w:rsid w:val="00613A99"/>
    <w:rsid w:val="00614710"/>
    <w:rsid w:val="00686991"/>
    <w:rsid w:val="006B4D1C"/>
    <w:rsid w:val="006B74C0"/>
    <w:rsid w:val="006D14B5"/>
    <w:rsid w:val="006E7D78"/>
    <w:rsid w:val="0070293C"/>
    <w:rsid w:val="00732EA7"/>
    <w:rsid w:val="00743BF7"/>
    <w:rsid w:val="00744A9D"/>
    <w:rsid w:val="00762F7C"/>
    <w:rsid w:val="00775B46"/>
    <w:rsid w:val="007816BD"/>
    <w:rsid w:val="00784F2E"/>
    <w:rsid w:val="007B42C7"/>
    <w:rsid w:val="007C5785"/>
    <w:rsid w:val="007F27F2"/>
    <w:rsid w:val="00817402"/>
    <w:rsid w:val="00825F65"/>
    <w:rsid w:val="008377EE"/>
    <w:rsid w:val="008558E7"/>
    <w:rsid w:val="00861965"/>
    <w:rsid w:val="00872447"/>
    <w:rsid w:val="0087510C"/>
    <w:rsid w:val="0088215F"/>
    <w:rsid w:val="008928BF"/>
    <w:rsid w:val="008B14D0"/>
    <w:rsid w:val="008B616D"/>
    <w:rsid w:val="008C6AE4"/>
    <w:rsid w:val="008D7D70"/>
    <w:rsid w:val="008E6692"/>
    <w:rsid w:val="0090202D"/>
    <w:rsid w:val="00902A5A"/>
    <w:rsid w:val="0090304C"/>
    <w:rsid w:val="00927E7C"/>
    <w:rsid w:val="009316B0"/>
    <w:rsid w:val="00957357"/>
    <w:rsid w:val="00991BDA"/>
    <w:rsid w:val="009D643E"/>
    <w:rsid w:val="00A14705"/>
    <w:rsid w:val="00A14E45"/>
    <w:rsid w:val="00A27771"/>
    <w:rsid w:val="00A31710"/>
    <w:rsid w:val="00A749F0"/>
    <w:rsid w:val="00AC48ED"/>
    <w:rsid w:val="00AD482A"/>
    <w:rsid w:val="00B257D9"/>
    <w:rsid w:val="00B35639"/>
    <w:rsid w:val="00B43472"/>
    <w:rsid w:val="00B65A5A"/>
    <w:rsid w:val="00B81AEF"/>
    <w:rsid w:val="00BF0CC4"/>
    <w:rsid w:val="00C21D3E"/>
    <w:rsid w:val="00C52485"/>
    <w:rsid w:val="00C53011"/>
    <w:rsid w:val="00C60554"/>
    <w:rsid w:val="00C61BB2"/>
    <w:rsid w:val="00C80FC7"/>
    <w:rsid w:val="00CB1297"/>
    <w:rsid w:val="00CB4234"/>
    <w:rsid w:val="00CE07DA"/>
    <w:rsid w:val="00CF1511"/>
    <w:rsid w:val="00D21704"/>
    <w:rsid w:val="00D322A9"/>
    <w:rsid w:val="00D34C00"/>
    <w:rsid w:val="00D54117"/>
    <w:rsid w:val="00D827F3"/>
    <w:rsid w:val="00D83573"/>
    <w:rsid w:val="00D83819"/>
    <w:rsid w:val="00D947AA"/>
    <w:rsid w:val="00E04015"/>
    <w:rsid w:val="00E40EBD"/>
    <w:rsid w:val="00E7476B"/>
    <w:rsid w:val="00E7544D"/>
    <w:rsid w:val="00E943EC"/>
    <w:rsid w:val="00EB3E40"/>
    <w:rsid w:val="00EB6B2C"/>
    <w:rsid w:val="00EB7C7A"/>
    <w:rsid w:val="00EE6C29"/>
    <w:rsid w:val="00EF0A95"/>
    <w:rsid w:val="00F14EDC"/>
    <w:rsid w:val="00F22528"/>
    <w:rsid w:val="00F33A41"/>
    <w:rsid w:val="00F372C8"/>
    <w:rsid w:val="00F50496"/>
    <w:rsid w:val="00F705A6"/>
    <w:rsid w:val="00FB54AF"/>
    <w:rsid w:val="00FC44E5"/>
    <w:rsid w:val="00FD1690"/>
    <w:rsid w:val="00FF2D58"/>
    <w:rsid w:val="00FF4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3818A14"/>
  <w15:docId w15:val="{5471A50F-B7F2-4137-857C-1093A9AB4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FC9"/>
    <w:pPr>
      <w:spacing w:after="120" w:line="300" w:lineRule="atLeast"/>
    </w:pPr>
    <w:rPr>
      <w:rFonts w:ascii="Corbel" w:hAnsi="Corbel"/>
      <w:sz w:val="24"/>
      <w:lang w:val="sv-SE"/>
    </w:rPr>
  </w:style>
  <w:style w:type="paragraph" w:styleId="Rubrik1">
    <w:name w:val="heading 1"/>
    <w:next w:val="Normal"/>
    <w:link w:val="Rubrik1Char"/>
    <w:uiPriority w:val="9"/>
    <w:qFormat/>
    <w:rsid w:val="00484FC9"/>
    <w:pPr>
      <w:keepNext/>
      <w:keepLines/>
      <w:spacing w:before="200" w:line="400" w:lineRule="exact"/>
      <w:outlineLvl w:val="0"/>
    </w:pPr>
    <w:rPr>
      <w:rFonts w:ascii="Corbel" w:eastAsiaTheme="majorEastAsia" w:hAnsi="Corbel" w:cstheme="majorBidi"/>
      <w:b/>
      <w:bCs/>
      <w:sz w:val="32"/>
      <w:szCs w:val="28"/>
      <w:lang w:val="sv-SE"/>
    </w:rPr>
  </w:style>
  <w:style w:type="paragraph" w:styleId="Rubrik2">
    <w:name w:val="heading 2"/>
    <w:next w:val="Normal"/>
    <w:link w:val="Rubrik2Char"/>
    <w:uiPriority w:val="9"/>
    <w:qFormat/>
    <w:rsid w:val="00775B46"/>
    <w:pPr>
      <w:keepNext/>
      <w:keepLines/>
      <w:spacing w:before="200" w:after="120" w:line="360" w:lineRule="exact"/>
      <w:outlineLvl w:val="1"/>
    </w:pPr>
    <w:rPr>
      <w:rFonts w:ascii="Corbel" w:eastAsiaTheme="majorEastAsia" w:hAnsi="Corbel" w:cstheme="majorBidi"/>
      <w:b/>
      <w:bCs/>
      <w:sz w:val="28"/>
      <w:szCs w:val="26"/>
      <w:lang w:val="sv-SE"/>
    </w:rPr>
  </w:style>
  <w:style w:type="paragraph" w:styleId="Rubrik3">
    <w:name w:val="heading 3"/>
    <w:next w:val="Normal"/>
    <w:link w:val="Rubrik3Char"/>
    <w:uiPriority w:val="9"/>
    <w:qFormat/>
    <w:rsid w:val="00484FC9"/>
    <w:pPr>
      <w:keepNext/>
      <w:keepLines/>
      <w:spacing w:before="160" w:after="80" w:line="320" w:lineRule="exact"/>
      <w:outlineLvl w:val="2"/>
    </w:pPr>
    <w:rPr>
      <w:rFonts w:ascii="Corbel" w:eastAsiaTheme="majorEastAsia" w:hAnsi="Corbel" w:cstheme="majorBidi"/>
      <w:b/>
      <w:bCs/>
      <w:sz w:val="24"/>
      <w:lang w:val="sv-SE"/>
    </w:rPr>
  </w:style>
  <w:style w:type="paragraph" w:styleId="Rubrik4">
    <w:name w:val="heading 4"/>
    <w:next w:val="Normal"/>
    <w:link w:val="Rubrik4Char"/>
    <w:uiPriority w:val="9"/>
    <w:qFormat/>
    <w:rsid w:val="00CB4234"/>
    <w:pPr>
      <w:keepNext/>
      <w:keepLines/>
      <w:spacing w:before="160" w:after="80" w:line="300" w:lineRule="exact"/>
      <w:outlineLvl w:val="3"/>
    </w:pPr>
    <w:rPr>
      <w:rFonts w:asciiTheme="majorHAnsi" w:eastAsiaTheme="majorEastAsia" w:hAnsiTheme="majorHAnsi" w:cstheme="majorBidi"/>
      <w:b/>
      <w:bCs/>
      <w:iCs/>
      <w:sz w:val="20"/>
      <w:lang w:val="sv-SE"/>
    </w:rPr>
  </w:style>
  <w:style w:type="paragraph" w:styleId="Rubrik5">
    <w:name w:val="heading 5"/>
    <w:next w:val="Normal"/>
    <w:link w:val="Rubrik5Char"/>
    <w:uiPriority w:val="9"/>
    <w:qFormat/>
    <w:rsid w:val="00775B46"/>
    <w:pPr>
      <w:keepNext/>
      <w:keepLines/>
      <w:spacing w:before="40" w:after="0"/>
      <w:outlineLvl w:val="4"/>
    </w:pPr>
    <w:rPr>
      <w:rFonts w:asciiTheme="majorHAnsi" w:eastAsiaTheme="majorEastAsia" w:hAnsiTheme="majorHAnsi" w:cstheme="majorBidi"/>
      <w:color w:val="004A1D" w:themeColor="accent1" w:themeShade="BF"/>
      <w:sz w:val="24"/>
      <w:lang w:val="sv-SE"/>
    </w:rPr>
  </w:style>
  <w:style w:type="paragraph" w:styleId="Rubrik6">
    <w:name w:val="heading 6"/>
    <w:basedOn w:val="Normal"/>
    <w:next w:val="Normal"/>
    <w:link w:val="Rubrik6Char"/>
    <w:uiPriority w:val="9"/>
    <w:semiHidden/>
    <w:unhideWhenUsed/>
    <w:qFormat/>
    <w:rsid w:val="005C6EFB"/>
    <w:pPr>
      <w:keepNext/>
      <w:keepLines/>
      <w:spacing w:before="40" w:after="0" w:line="276" w:lineRule="auto"/>
      <w:ind w:left="1152" w:hanging="1152"/>
      <w:outlineLvl w:val="5"/>
    </w:pPr>
    <w:rPr>
      <w:rFonts w:asciiTheme="majorHAnsi" w:eastAsiaTheme="majorEastAsia" w:hAnsiTheme="majorHAnsi" w:cstheme="majorBidi"/>
      <w:color w:val="003113" w:themeColor="accent1" w:themeShade="7F"/>
      <w:sz w:val="22"/>
    </w:rPr>
  </w:style>
  <w:style w:type="paragraph" w:styleId="Rubrik7">
    <w:name w:val="heading 7"/>
    <w:basedOn w:val="Normal"/>
    <w:next w:val="Normal"/>
    <w:link w:val="Rubrik7Char"/>
    <w:uiPriority w:val="9"/>
    <w:semiHidden/>
    <w:unhideWhenUsed/>
    <w:qFormat/>
    <w:rsid w:val="005C6EFB"/>
    <w:pPr>
      <w:keepNext/>
      <w:keepLines/>
      <w:spacing w:before="40" w:after="0" w:line="276" w:lineRule="auto"/>
      <w:ind w:left="1296" w:hanging="1296"/>
      <w:outlineLvl w:val="6"/>
    </w:pPr>
    <w:rPr>
      <w:rFonts w:asciiTheme="majorHAnsi" w:eastAsiaTheme="majorEastAsia" w:hAnsiTheme="majorHAnsi" w:cstheme="majorBidi"/>
      <w:i/>
      <w:iCs/>
      <w:color w:val="003113" w:themeColor="accent1" w:themeShade="7F"/>
      <w:sz w:val="22"/>
    </w:rPr>
  </w:style>
  <w:style w:type="paragraph" w:styleId="Rubrik8">
    <w:name w:val="heading 8"/>
    <w:basedOn w:val="Normal"/>
    <w:next w:val="Normal"/>
    <w:link w:val="Rubrik8Char"/>
    <w:uiPriority w:val="9"/>
    <w:semiHidden/>
    <w:unhideWhenUsed/>
    <w:qFormat/>
    <w:rsid w:val="005C6EFB"/>
    <w:pPr>
      <w:keepNext/>
      <w:keepLines/>
      <w:spacing w:before="40" w:after="0" w:line="276"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5C6EFB"/>
    <w:pPr>
      <w:keepNext/>
      <w:keepLines/>
      <w:spacing w:before="40" w:after="0" w:line="276"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84FC9"/>
    <w:rPr>
      <w:rFonts w:ascii="Corbel" w:eastAsiaTheme="majorEastAsia" w:hAnsi="Corbel" w:cstheme="majorBidi"/>
      <w:b/>
      <w:bCs/>
      <w:sz w:val="32"/>
      <w:szCs w:val="28"/>
      <w:lang w:val="sv-SE"/>
    </w:rPr>
  </w:style>
  <w:style w:type="character" w:customStyle="1" w:styleId="Rubrik2Char">
    <w:name w:val="Rubrik 2 Char"/>
    <w:basedOn w:val="Standardstycketeckensnitt"/>
    <w:link w:val="Rubrik2"/>
    <w:uiPriority w:val="9"/>
    <w:rsid w:val="00775B46"/>
    <w:rPr>
      <w:rFonts w:ascii="Corbel" w:eastAsiaTheme="majorEastAsia" w:hAnsi="Corbel" w:cstheme="majorBidi"/>
      <w:b/>
      <w:bCs/>
      <w:sz w:val="28"/>
      <w:szCs w:val="26"/>
      <w:lang w:val="sv-SE"/>
    </w:rPr>
  </w:style>
  <w:style w:type="character" w:customStyle="1" w:styleId="Rubrik3Char">
    <w:name w:val="Rubrik 3 Char"/>
    <w:basedOn w:val="Standardstycketeckensnitt"/>
    <w:link w:val="Rubrik3"/>
    <w:uiPriority w:val="9"/>
    <w:rsid w:val="00484FC9"/>
    <w:rPr>
      <w:rFonts w:ascii="Corbel" w:eastAsiaTheme="majorEastAsia" w:hAnsi="Corbel" w:cstheme="majorBidi"/>
      <w:b/>
      <w:bCs/>
      <w:sz w:val="24"/>
      <w:lang w:val="sv-SE"/>
    </w:rPr>
  </w:style>
  <w:style w:type="character" w:customStyle="1" w:styleId="Rubrik4Char">
    <w:name w:val="Rubrik 4 Char"/>
    <w:basedOn w:val="Standardstycketeckensnitt"/>
    <w:link w:val="Rubrik4"/>
    <w:uiPriority w:val="9"/>
    <w:rsid w:val="00CB4234"/>
    <w:rPr>
      <w:rFonts w:asciiTheme="majorHAnsi" w:eastAsiaTheme="majorEastAsia" w:hAnsiTheme="majorHAnsi" w:cstheme="majorBidi"/>
      <w:b/>
      <w:bCs/>
      <w:iCs/>
      <w:sz w:val="20"/>
      <w:lang w:val="sv-SE"/>
    </w:rPr>
  </w:style>
  <w:style w:type="paragraph" w:styleId="Ingetavstnd">
    <w:name w:val="No Spacing"/>
    <w:uiPriority w:val="10"/>
    <w:rsid w:val="00CB4234"/>
    <w:pPr>
      <w:spacing w:after="0" w:line="240" w:lineRule="auto"/>
    </w:pPr>
    <w:rPr>
      <w:sz w:val="24"/>
    </w:rPr>
  </w:style>
  <w:style w:type="paragraph" w:styleId="Sidhuvud">
    <w:name w:val="header"/>
    <w:basedOn w:val="Normal"/>
    <w:link w:val="SidhuvudChar"/>
    <w:uiPriority w:val="99"/>
    <w:unhideWhenUsed/>
    <w:rsid w:val="005E0DE8"/>
    <w:pPr>
      <w:tabs>
        <w:tab w:val="center" w:pos="4680"/>
        <w:tab w:val="right" w:pos="9360"/>
      </w:tabs>
      <w:spacing w:after="0" w:line="240" w:lineRule="auto"/>
    </w:pPr>
    <w:rPr>
      <w:rFonts w:ascii="Arial" w:hAnsi="Arial"/>
      <w:sz w:val="16"/>
    </w:rPr>
  </w:style>
  <w:style w:type="character" w:customStyle="1" w:styleId="SidhuvudChar">
    <w:name w:val="Sidhuvud Char"/>
    <w:basedOn w:val="Standardstycketeckensnitt"/>
    <w:link w:val="Sidhuvud"/>
    <w:uiPriority w:val="99"/>
    <w:rsid w:val="005E0DE8"/>
    <w:rPr>
      <w:rFonts w:ascii="Arial" w:hAnsi="Arial"/>
      <w:sz w:val="16"/>
    </w:rPr>
  </w:style>
  <w:style w:type="paragraph" w:styleId="Sidfot">
    <w:name w:val="footer"/>
    <w:basedOn w:val="Normal"/>
    <w:link w:val="SidfotChar"/>
    <w:uiPriority w:val="99"/>
    <w:unhideWhenUsed/>
    <w:rsid w:val="005E0DE8"/>
    <w:pPr>
      <w:tabs>
        <w:tab w:val="center" w:pos="4680"/>
        <w:tab w:val="right" w:pos="9360"/>
      </w:tabs>
      <w:spacing w:after="0" w:line="240" w:lineRule="auto"/>
    </w:pPr>
    <w:rPr>
      <w:rFonts w:ascii="Arial" w:hAnsi="Arial"/>
      <w:sz w:val="16"/>
    </w:rPr>
  </w:style>
  <w:style w:type="character" w:customStyle="1" w:styleId="SidfotChar">
    <w:name w:val="Sidfot Char"/>
    <w:basedOn w:val="Standardstycketeckensnitt"/>
    <w:link w:val="Sidfot"/>
    <w:uiPriority w:val="99"/>
    <w:rsid w:val="005E0DE8"/>
    <w:rPr>
      <w:rFonts w:ascii="Arial" w:hAnsi="Arial"/>
      <w:sz w:val="16"/>
    </w:rPr>
  </w:style>
  <w:style w:type="table" w:styleId="Tabellrutnt">
    <w:name w:val="Table Grid"/>
    <w:basedOn w:val="Normaltabell"/>
    <w:uiPriority w:val="39"/>
    <w:rsid w:val="005E0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5E0DE8"/>
    <w:rPr>
      <w:color w:val="808080"/>
    </w:rPr>
  </w:style>
  <w:style w:type="paragraph" w:styleId="Ballongtext">
    <w:name w:val="Balloon Text"/>
    <w:basedOn w:val="Normal"/>
    <w:link w:val="BallongtextChar"/>
    <w:uiPriority w:val="99"/>
    <w:semiHidden/>
    <w:unhideWhenUsed/>
    <w:rsid w:val="005E0DE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E0DE8"/>
    <w:rPr>
      <w:rFonts w:ascii="Tahoma" w:hAnsi="Tahoma" w:cs="Tahoma"/>
      <w:sz w:val="16"/>
      <w:szCs w:val="16"/>
      <w:lang w:val="sv-SE"/>
    </w:rPr>
  </w:style>
  <w:style w:type="paragraph" w:customStyle="1" w:styleId="AdressochSignatur">
    <w:name w:val="Adress och Signatur"/>
    <w:basedOn w:val="Normal"/>
    <w:rsid w:val="008377EE"/>
    <w:pPr>
      <w:spacing w:after="0" w:line="240" w:lineRule="auto"/>
    </w:pPr>
  </w:style>
  <w:style w:type="character" w:styleId="Hyperlnk">
    <w:name w:val="Hyperlink"/>
    <w:basedOn w:val="Standardstycketeckensnitt"/>
    <w:uiPriority w:val="99"/>
    <w:unhideWhenUsed/>
    <w:rsid w:val="00CB1297"/>
    <w:rPr>
      <w:color w:val="0000FF" w:themeColor="hyperlink"/>
      <w:u w:val="single"/>
    </w:rPr>
  </w:style>
  <w:style w:type="paragraph" w:customStyle="1" w:styleId="Logopositionstext">
    <w:name w:val="Logopositionstext"/>
    <w:basedOn w:val="Normal"/>
    <w:rsid w:val="000062C8"/>
    <w:pPr>
      <w:spacing w:after="0" w:line="240" w:lineRule="auto"/>
    </w:pPr>
    <w:rPr>
      <w:sz w:val="2"/>
      <w:szCs w:val="2"/>
    </w:rPr>
  </w:style>
  <w:style w:type="character" w:styleId="Betoning">
    <w:name w:val="Emphasis"/>
    <w:basedOn w:val="Standardstycketeckensnitt"/>
    <w:uiPriority w:val="20"/>
    <w:qFormat/>
    <w:rsid w:val="00861965"/>
    <w:rPr>
      <w:i/>
      <w:iCs/>
    </w:rPr>
  </w:style>
  <w:style w:type="character" w:styleId="Starkbetoning">
    <w:name w:val="Intense Emphasis"/>
    <w:basedOn w:val="Standardstycketeckensnitt"/>
    <w:uiPriority w:val="21"/>
    <w:rsid w:val="00861965"/>
    <w:rPr>
      <w:i/>
      <w:iCs/>
      <w:color w:val="006428" w:themeColor="accent1"/>
    </w:rPr>
  </w:style>
  <w:style w:type="character" w:styleId="Stark">
    <w:name w:val="Strong"/>
    <w:basedOn w:val="Standardstycketeckensnitt"/>
    <w:uiPriority w:val="22"/>
    <w:rsid w:val="00861965"/>
    <w:rPr>
      <w:b/>
      <w:bCs/>
    </w:rPr>
  </w:style>
  <w:style w:type="paragraph" w:styleId="Citat">
    <w:name w:val="Quote"/>
    <w:basedOn w:val="Normal"/>
    <w:next w:val="Normal"/>
    <w:link w:val="CitatChar"/>
    <w:uiPriority w:val="29"/>
    <w:rsid w:val="00861965"/>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861965"/>
    <w:rPr>
      <w:i/>
      <w:iCs/>
      <w:color w:val="404040" w:themeColor="text1" w:themeTint="BF"/>
      <w:sz w:val="24"/>
      <w:lang w:val="sv-SE"/>
    </w:rPr>
  </w:style>
  <w:style w:type="paragraph" w:styleId="Starktcitat">
    <w:name w:val="Intense Quote"/>
    <w:basedOn w:val="Normal"/>
    <w:next w:val="Normal"/>
    <w:link w:val="StarktcitatChar"/>
    <w:uiPriority w:val="30"/>
    <w:rsid w:val="00861965"/>
    <w:pPr>
      <w:pBdr>
        <w:top w:val="single" w:sz="4" w:space="10" w:color="006428" w:themeColor="accent1"/>
        <w:bottom w:val="single" w:sz="4" w:space="10" w:color="006428" w:themeColor="accent1"/>
      </w:pBdr>
      <w:spacing w:before="360" w:after="360"/>
      <w:ind w:left="864" w:right="864"/>
      <w:jc w:val="center"/>
    </w:pPr>
    <w:rPr>
      <w:i/>
      <w:iCs/>
      <w:color w:val="006428" w:themeColor="accent1"/>
    </w:rPr>
  </w:style>
  <w:style w:type="character" w:customStyle="1" w:styleId="StarktcitatChar">
    <w:name w:val="Starkt citat Char"/>
    <w:basedOn w:val="Standardstycketeckensnitt"/>
    <w:link w:val="Starktcitat"/>
    <w:uiPriority w:val="30"/>
    <w:rsid w:val="00861965"/>
    <w:rPr>
      <w:i/>
      <w:iCs/>
      <w:color w:val="006428" w:themeColor="accent1"/>
      <w:sz w:val="24"/>
      <w:lang w:val="sv-SE"/>
    </w:rPr>
  </w:style>
  <w:style w:type="character" w:styleId="Diskretbetoning">
    <w:name w:val="Subtle Emphasis"/>
    <w:basedOn w:val="Standardstycketeckensnitt"/>
    <w:uiPriority w:val="19"/>
    <w:rsid w:val="00861965"/>
    <w:rPr>
      <w:i/>
      <w:iCs/>
      <w:color w:val="404040" w:themeColor="text1" w:themeTint="BF"/>
    </w:rPr>
  </w:style>
  <w:style w:type="character" w:styleId="Diskretreferens">
    <w:name w:val="Subtle Reference"/>
    <w:basedOn w:val="Standardstycketeckensnitt"/>
    <w:uiPriority w:val="31"/>
    <w:rsid w:val="00861965"/>
    <w:rPr>
      <w:smallCaps/>
      <w:color w:val="5A5A5A" w:themeColor="text1" w:themeTint="A5"/>
    </w:rPr>
  </w:style>
  <w:style w:type="character" w:styleId="Bokenstitel">
    <w:name w:val="Book Title"/>
    <w:basedOn w:val="Standardstycketeckensnitt"/>
    <w:uiPriority w:val="33"/>
    <w:rsid w:val="00861965"/>
    <w:rPr>
      <w:b/>
      <w:bCs/>
      <w:i/>
      <w:iCs/>
      <w:spacing w:val="5"/>
    </w:rPr>
  </w:style>
  <w:style w:type="paragraph" w:styleId="Liststycke">
    <w:name w:val="List Paragraph"/>
    <w:basedOn w:val="Normal"/>
    <w:uiPriority w:val="34"/>
    <w:qFormat/>
    <w:rsid w:val="00861965"/>
    <w:pPr>
      <w:ind w:left="720"/>
      <w:contextualSpacing/>
    </w:pPr>
  </w:style>
  <w:style w:type="paragraph" w:styleId="Rubrik">
    <w:name w:val="Title"/>
    <w:basedOn w:val="Normal"/>
    <w:next w:val="Normal"/>
    <w:link w:val="RubrikChar"/>
    <w:uiPriority w:val="10"/>
    <w:rsid w:val="008619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861965"/>
    <w:rPr>
      <w:rFonts w:asciiTheme="majorHAnsi" w:eastAsiaTheme="majorEastAsia" w:hAnsiTheme="majorHAnsi" w:cstheme="majorBidi"/>
      <w:spacing w:val="-10"/>
      <w:kern w:val="28"/>
      <w:sz w:val="56"/>
      <w:szCs w:val="56"/>
      <w:lang w:val="sv-SE"/>
    </w:rPr>
  </w:style>
  <w:style w:type="character" w:styleId="Starkreferens">
    <w:name w:val="Intense Reference"/>
    <w:basedOn w:val="Standardstycketeckensnitt"/>
    <w:uiPriority w:val="32"/>
    <w:rsid w:val="00861965"/>
    <w:rPr>
      <w:b/>
      <w:bCs/>
      <w:smallCaps/>
      <w:color w:val="006428" w:themeColor="accent1"/>
      <w:spacing w:val="5"/>
    </w:rPr>
  </w:style>
  <w:style w:type="table" w:styleId="Tabellrutntljust">
    <w:name w:val="Grid Table Light"/>
    <w:basedOn w:val="Normaltabell"/>
    <w:uiPriority w:val="40"/>
    <w:rsid w:val="00991BD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formateradtabell1">
    <w:name w:val="Plain Table 1"/>
    <w:basedOn w:val="Normaltabell"/>
    <w:uiPriority w:val="41"/>
    <w:rsid w:val="00FC44E5"/>
    <w:pPr>
      <w:spacing w:after="0" w:line="240" w:lineRule="auto"/>
    </w:pPr>
    <w:rPr>
      <w:rFonts w:ascii="Corbel" w:hAnsi="Corbel"/>
      <w:sz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Rubrik5Char">
    <w:name w:val="Rubrik 5 Char"/>
    <w:basedOn w:val="Standardstycketeckensnitt"/>
    <w:link w:val="Rubrik5"/>
    <w:uiPriority w:val="9"/>
    <w:rsid w:val="00775B46"/>
    <w:rPr>
      <w:rFonts w:asciiTheme="majorHAnsi" w:eastAsiaTheme="majorEastAsia" w:hAnsiTheme="majorHAnsi" w:cstheme="majorBidi"/>
      <w:color w:val="004A1D" w:themeColor="accent1" w:themeShade="BF"/>
      <w:sz w:val="24"/>
      <w:lang w:val="sv-SE"/>
    </w:rPr>
  </w:style>
  <w:style w:type="character" w:customStyle="1" w:styleId="Rubrik6Char">
    <w:name w:val="Rubrik 6 Char"/>
    <w:basedOn w:val="Standardstycketeckensnitt"/>
    <w:link w:val="Rubrik6"/>
    <w:uiPriority w:val="9"/>
    <w:semiHidden/>
    <w:rsid w:val="005C6EFB"/>
    <w:rPr>
      <w:rFonts w:asciiTheme="majorHAnsi" w:eastAsiaTheme="majorEastAsia" w:hAnsiTheme="majorHAnsi" w:cstheme="majorBidi"/>
      <w:color w:val="003113" w:themeColor="accent1" w:themeShade="7F"/>
      <w:lang w:val="sv-SE"/>
    </w:rPr>
  </w:style>
  <w:style w:type="character" w:customStyle="1" w:styleId="Rubrik7Char">
    <w:name w:val="Rubrik 7 Char"/>
    <w:basedOn w:val="Standardstycketeckensnitt"/>
    <w:link w:val="Rubrik7"/>
    <w:uiPriority w:val="9"/>
    <w:semiHidden/>
    <w:rsid w:val="005C6EFB"/>
    <w:rPr>
      <w:rFonts w:asciiTheme="majorHAnsi" w:eastAsiaTheme="majorEastAsia" w:hAnsiTheme="majorHAnsi" w:cstheme="majorBidi"/>
      <w:i/>
      <w:iCs/>
      <w:color w:val="003113" w:themeColor="accent1" w:themeShade="7F"/>
      <w:lang w:val="sv-SE"/>
    </w:rPr>
  </w:style>
  <w:style w:type="character" w:customStyle="1" w:styleId="Rubrik8Char">
    <w:name w:val="Rubrik 8 Char"/>
    <w:basedOn w:val="Standardstycketeckensnitt"/>
    <w:link w:val="Rubrik8"/>
    <w:uiPriority w:val="9"/>
    <w:semiHidden/>
    <w:rsid w:val="005C6EFB"/>
    <w:rPr>
      <w:rFonts w:asciiTheme="majorHAnsi" w:eastAsiaTheme="majorEastAsia" w:hAnsiTheme="majorHAnsi" w:cstheme="majorBidi"/>
      <w:color w:val="272727" w:themeColor="text1" w:themeTint="D8"/>
      <w:sz w:val="21"/>
      <w:szCs w:val="21"/>
      <w:lang w:val="sv-SE"/>
    </w:rPr>
  </w:style>
  <w:style w:type="character" w:customStyle="1" w:styleId="Rubrik9Char">
    <w:name w:val="Rubrik 9 Char"/>
    <w:basedOn w:val="Standardstycketeckensnitt"/>
    <w:link w:val="Rubrik9"/>
    <w:uiPriority w:val="9"/>
    <w:semiHidden/>
    <w:rsid w:val="005C6EFB"/>
    <w:rPr>
      <w:rFonts w:asciiTheme="majorHAnsi" w:eastAsiaTheme="majorEastAsia" w:hAnsiTheme="majorHAnsi" w:cstheme="majorBidi"/>
      <w:i/>
      <w:iCs/>
      <w:color w:val="272727" w:themeColor="text1" w:themeTint="D8"/>
      <w:sz w:val="21"/>
      <w:szCs w:val="21"/>
      <w:lang w:val="sv-SE"/>
    </w:rPr>
  </w:style>
  <w:style w:type="paragraph" w:styleId="Innehllsfrteckningsrubrik">
    <w:name w:val="TOC Heading"/>
    <w:basedOn w:val="Rubrik1"/>
    <w:next w:val="Normal"/>
    <w:uiPriority w:val="39"/>
    <w:semiHidden/>
    <w:unhideWhenUsed/>
    <w:qFormat/>
    <w:rsid w:val="005C6EFB"/>
    <w:pPr>
      <w:spacing w:before="480" w:after="0" w:line="276" w:lineRule="auto"/>
      <w:ind w:left="432" w:hanging="432"/>
      <w:outlineLvl w:val="9"/>
    </w:pPr>
    <w:rPr>
      <w:rFonts w:asciiTheme="majorHAnsi" w:hAnsiTheme="majorHAnsi"/>
      <w:color w:val="004A1D" w:themeColor="accent1" w:themeShade="BF"/>
      <w:sz w:val="28"/>
      <w:lang w:eastAsia="sv-SE"/>
    </w:rPr>
  </w:style>
  <w:style w:type="paragraph" w:styleId="Innehll1">
    <w:name w:val="toc 1"/>
    <w:basedOn w:val="Normal"/>
    <w:next w:val="Normal"/>
    <w:autoRedefine/>
    <w:uiPriority w:val="39"/>
    <w:unhideWhenUsed/>
    <w:rsid w:val="005C6EFB"/>
    <w:pPr>
      <w:spacing w:after="100" w:line="276" w:lineRule="auto"/>
    </w:pPr>
    <w:rPr>
      <w:rFonts w:asciiTheme="minorHAnsi" w:hAnsiTheme="minorHAnsi"/>
      <w:sz w:val="22"/>
    </w:rPr>
  </w:style>
  <w:style w:type="paragraph" w:styleId="Innehll2">
    <w:name w:val="toc 2"/>
    <w:basedOn w:val="Normal"/>
    <w:next w:val="Normal"/>
    <w:autoRedefine/>
    <w:uiPriority w:val="39"/>
    <w:unhideWhenUsed/>
    <w:rsid w:val="005C6EFB"/>
    <w:pPr>
      <w:spacing w:after="100" w:line="276" w:lineRule="auto"/>
      <w:ind w:left="220"/>
    </w:pPr>
    <w:rPr>
      <w:rFonts w:asciiTheme="minorHAnsi" w:hAnsiTheme="minorHAnsi"/>
      <w:sz w:val="22"/>
    </w:rPr>
  </w:style>
  <w:style w:type="paragraph" w:customStyle="1" w:styleId="Default">
    <w:name w:val="Default"/>
    <w:rsid w:val="005C6EFB"/>
    <w:pPr>
      <w:autoSpaceDE w:val="0"/>
      <w:autoSpaceDN w:val="0"/>
      <w:adjustRightInd w:val="0"/>
      <w:spacing w:after="0" w:line="240" w:lineRule="auto"/>
    </w:pPr>
    <w:rPr>
      <w:rFonts w:ascii="Corbel" w:hAnsi="Corbel" w:cs="Corbel"/>
      <w:color w:val="000000"/>
      <w:sz w:val="24"/>
      <w:szCs w:val="24"/>
      <w:lang w:val="sv-SE"/>
    </w:rPr>
  </w:style>
  <w:style w:type="paragraph" w:styleId="Normalwebb">
    <w:name w:val="Normal (Web)"/>
    <w:basedOn w:val="Normal"/>
    <w:uiPriority w:val="99"/>
    <w:unhideWhenUsed/>
    <w:rsid w:val="005C6EFB"/>
    <w:pPr>
      <w:spacing w:before="100" w:beforeAutospacing="1" w:after="100" w:afterAutospacing="1" w:line="240" w:lineRule="auto"/>
    </w:pPr>
    <w:rPr>
      <w:rFonts w:ascii="Times New Roman" w:eastAsia="Times New Roman" w:hAnsi="Times New Roman" w:cs="Times New Roman"/>
      <w:szCs w:val="24"/>
      <w:lang w:eastAsia="sv-SE"/>
    </w:rPr>
  </w:style>
  <w:style w:type="paragraph" w:customStyle="1" w:styleId="Normal1">
    <w:name w:val="Normal1"/>
    <w:basedOn w:val="Normal"/>
    <w:rsid w:val="005C6EFB"/>
    <w:pPr>
      <w:spacing w:before="100" w:beforeAutospacing="1" w:after="100" w:afterAutospacing="1" w:line="240" w:lineRule="auto"/>
    </w:pPr>
    <w:rPr>
      <w:rFonts w:ascii="Times New Roman" w:eastAsia="Times New Roman" w:hAnsi="Times New Roman" w:cs="Times New Roman"/>
      <w:szCs w:val="24"/>
      <w:lang w:eastAsia="sv-SE"/>
    </w:rPr>
  </w:style>
  <w:style w:type="paragraph" w:styleId="Kommentarer">
    <w:name w:val="annotation text"/>
    <w:basedOn w:val="Normal"/>
    <w:link w:val="KommentarerChar"/>
    <w:uiPriority w:val="99"/>
    <w:semiHidden/>
    <w:unhideWhenUsed/>
    <w:rsid w:val="00432263"/>
    <w:pPr>
      <w:spacing w:line="240" w:lineRule="auto"/>
    </w:pPr>
    <w:rPr>
      <w:sz w:val="20"/>
      <w:szCs w:val="20"/>
    </w:rPr>
  </w:style>
  <w:style w:type="character" w:customStyle="1" w:styleId="KommentarerChar">
    <w:name w:val="Kommentarer Char"/>
    <w:basedOn w:val="Standardstycketeckensnitt"/>
    <w:link w:val="Kommentarer"/>
    <w:uiPriority w:val="99"/>
    <w:semiHidden/>
    <w:rsid w:val="00432263"/>
    <w:rPr>
      <w:rFonts w:ascii="Corbel" w:hAnsi="Corbel"/>
      <w:sz w:val="20"/>
      <w:szCs w:val="20"/>
      <w:lang w:val="sv-SE"/>
    </w:rPr>
  </w:style>
  <w:style w:type="character" w:styleId="Kommentarsreferens">
    <w:name w:val="annotation reference"/>
    <w:basedOn w:val="Standardstycketeckensnitt"/>
    <w:uiPriority w:val="99"/>
    <w:semiHidden/>
    <w:unhideWhenUsed/>
    <w:rsid w:val="008E6692"/>
    <w:rPr>
      <w:sz w:val="16"/>
      <w:szCs w:val="16"/>
    </w:rPr>
  </w:style>
  <w:style w:type="paragraph" w:styleId="Kommentarsmne">
    <w:name w:val="annotation subject"/>
    <w:basedOn w:val="Kommentarer"/>
    <w:next w:val="Kommentarer"/>
    <w:link w:val="KommentarsmneChar"/>
    <w:uiPriority w:val="99"/>
    <w:semiHidden/>
    <w:unhideWhenUsed/>
    <w:rsid w:val="008E6692"/>
    <w:rPr>
      <w:b/>
      <w:bCs/>
    </w:rPr>
  </w:style>
  <w:style w:type="character" w:customStyle="1" w:styleId="KommentarsmneChar">
    <w:name w:val="Kommentarsämne Char"/>
    <w:basedOn w:val="KommentarerChar"/>
    <w:link w:val="Kommentarsmne"/>
    <w:uiPriority w:val="99"/>
    <w:semiHidden/>
    <w:rsid w:val="008E6692"/>
    <w:rPr>
      <w:rFonts w:ascii="Corbel" w:hAnsi="Corbel"/>
      <w:b/>
      <w:bCs/>
      <w:sz w:val="20"/>
      <w:szCs w:val="2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686174">
      <w:bodyDiv w:val="1"/>
      <w:marLeft w:val="0"/>
      <w:marRight w:val="0"/>
      <w:marTop w:val="0"/>
      <w:marBottom w:val="0"/>
      <w:divBdr>
        <w:top w:val="none" w:sz="0" w:space="0" w:color="auto"/>
        <w:left w:val="none" w:sz="0" w:space="0" w:color="auto"/>
        <w:bottom w:val="none" w:sz="0" w:space="0" w:color="auto"/>
        <w:right w:val="none" w:sz="0" w:space="0" w:color="auto"/>
      </w:divBdr>
      <w:divsChild>
        <w:div w:id="1502965972">
          <w:marLeft w:val="432"/>
          <w:marRight w:val="0"/>
          <w:marTop w:val="200"/>
          <w:marBottom w:val="0"/>
          <w:divBdr>
            <w:top w:val="none" w:sz="0" w:space="0" w:color="auto"/>
            <w:left w:val="none" w:sz="0" w:space="0" w:color="auto"/>
            <w:bottom w:val="none" w:sz="0" w:space="0" w:color="auto"/>
            <w:right w:val="none" w:sz="0" w:space="0" w:color="auto"/>
          </w:divBdr>
        </w:div>
        <w:div w:id="715399497">
          <w:marLeft w:val="432"/>
          <w:marRight w:val="0"/>
          <w:marTop w:val="200"/>
          <w:marBottom w:val="0"/>
          <w:divBdr>
            <w:top w:val="none" w:sz="0" w:space="0" w:color="auto"/>
            <w:left w:val="none" w:sz="0" w:space="0" w:color="auto"/>
            <w:bottom w:val="none" w:sz="0" w:space="0" w:color="auto"/>
            <w:right w:val="none" w:sz="0" w:space="0" w:color="auto"/>
          </w:divBdr>
        </w:div>
        <w:div w:id="468135599">
          <w:marLeft w:val="432"/>
          <w:marRight w:val="0"/>
          <w:marTop w:val="200"/>
          <w:marBottom w:val="0"/>
          <w:divBdr>
            <w:top w:val="none" w:sz="0" w:space="0" w:color="auto"/>
            <w:left w:val="none" w:sz="0" w:space="0" w:color="auto"/>
            <w:bottom w:val="none" w:sz="0" w:space="0" w:color="auto"/>
            <w:right w:val="none" w:sz="0" w:space="0" w:color="auto"/>
          </w:divBdr>
        </w:div>
        <w:div w:id="790562729">
          <w:marLeft w:val="432"/>
          <w:marRight w:val="0"/>
          <w:marTop w:val="200"/>
          <w:marBottom w:val="0"/>
          <w:divBdr>
            <w:top w:val="none" w:sz="0" w:space="0" w:color="auto"/>
            <w:left w:val="none" w:sz="0" w:space="0" w:color="auto"/>
            <w:bottom w:val="none" w:sz="0" w:space="0" w:color="auto"/>
            <w:right w:val="none" w:sz="0" w:space="0" w:color="auto"/>
          </w:divBdr>
        </w:div>
      </w:divsChild>
    </w:div>
    <w:div w:id="1932666046">
      <w:bodyDiv w:val="1"/>
      <w:marLeft w:val="0"/>
      <w:marRight w:val="0"/>
      <w:marTop w:val="0"/>
      <w:marBottom w:val="0"/>
      <w:divBdr>
        <w:top w:val="none" w:sz="0" w:space="0" w:color="auto"/>
        <w:left w:val="none" w:sz="0" w:space="0" w:color="auto"/>
        <w:bottom w:val="none" w:sz="0" w:space="0" w:color="auto"/>
        <w:right w:val="none" w:sz="0" w:space="0" w:color="auto"/>
      </w:divBdr>
      <w:divsChild>
        <w:div w:id="1359769012">
          <w:marLeft w:val="432"/>
          <w:marRight w:val="0"/>
          <w:marTop w:val="200"/>
          <w:marBottom w:val="0"/>
          <w:divBdr>
            <w:top w:val="none" w:sz="0" w:space="0" w:color="auto"/>
            <w:left w:val="none" w:sz="0" w:space="0" w:color="auto"/>
            <w:bottom w:val="none" w:sz="0" w:space="0" w:color="auto"/>
            <w:right w:val="none" w:sz="0" w:space="0" w:color="auto"/>
          </w:divBdr>
        </w:div>
        <w:div w:id="1355887659">
          <w:marLeft w:val="432"/>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leetsupport@vwfs.s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kfleet@nordea.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inkopscentralen@adda.s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elchior\Downloads\adda_inkopscentral_v1-4.dotx" TargetMode="External"/></Relationships>
</file>

<file path=word/theme/theme1.xml><?xml version="1.0" encoding="utf-8"?>
<a:theme xmlns:a="http://schemas.openxmlformats.org/drawingml/2006/main" name="Office-tema">
  <a:themeElements>
    <a:clrScheme name="SKL">
      <a:dk1>
        <a:sysClr val="windowText" lastClr="000000"/>
      </a:dk1>
      <a:lt1>
        <a:sysClr val="window" lastClr="FFFFFF"/>
      </a:lt1>
      <a:dk2>
        <a:srgbClr val="4D4D4D"/>
      </a:dk2>
      <a:lt2>
        <a:srgbClr val="EEECE1"/>
      </a:lt2>
      <a:accent1>
        <a:srgbClr val="006428"/>
      </a:accent1>
      <a:accent2>
        <a:srgbClr val="005A9B"/>
      </a:accent2>
      <a:accent3>
        <a:srgbClr val="B9141E"/>
      </a:accent3>
      <a:accent4>
        <a:srgbClr val="5A5A96"/>
      </a:accent4>
      <a:accent5>
        <a:srgbClr val="8C7D6E"/>
      </a:accent5>
      <a:accent6>
        <a:srgbClr val="E6460A"/>
      </a:accent6>
      <a:hlink>
        <a:srgbClr val="0000FF"/>
      </a:hlink>
      <a:folHlink>
        <a:srgbClr val="800080"/>
      </a:folHlink>
    </a:clrScheme>
    <a:fontScheme name="WD SKL">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9F5FA-ECE3-4E4C-B31E-2B3605D95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adda_inkopscentral_v1-4</Template>
  <TotalTime>256</TotalTime>
  <Pages>11</Pages>
  <Words>3162</Words>
  <Characters>16762</Characters>
  <Application>Microsoft Office Word</Application>
  <DocSecurity>0</DocSecurity>
  <Lines>139</Lines>
  <Paragraphs>39</Paragraphs>
  <ScaleCrop>false</ScaleCrop>
  <HeadingPairs>
    <vt:vector size="2" baseType="variant">
      <vt:variant>
        <vt:lpstr>Rubrik</vt:lpstr>
      </vt:variant>
      <vt:variant>
        <vt:i4>1</vt:i4>
      </vt:variant>
    </vt:vector>
  </HeadingPairs>
  <TitlesOfParts>
    <vt:vector size="1" baseType="lpstr">
      <vt:lpstr/>
    </vt:vector>
  </TitlesOfParts>
  <Manager/>
  <Company>Adda Inköpscentral</Company>
  <LinksUpToDate>false</LinksUpToDate>
  <CharactersWithSpaces>19885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Adda Inköpscentral</dc:creator>
  <cp:keywords/>
  <dc:description/>
  <cp:lastModifiedBy>Acking Torunn</cp:lastModifiedBy>
  <cp:revision>8</cp:revision>
  <dcterms:created xsi:type="dcterms:W3CDTF">2021-11-15T07:28:00Z</dcterms:created>
  <dcterms:modified xsi:type="dcterms:W3CDTF">2021-11-18T08:14:00Z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
    <vt:lpwstr>PM</vt:lpwstr>
  </property>
</Properties>
</file>