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A9080" w14:textId="77777777" w:rsidR="00A663E3" w:rsidRDefault="000828F9" w:rsidP="0068456F">
      <w:pPr>
        <w:pStyle w:val="Ingetavstnd"/>
        <w:spacing w:after="2600"/>
        <w:ind w:right="-1003"/>
        <w:jc w:val="right"/>
      </w:pPr>
      <w:bookmarkStart w:id="0" w:name="_Toc166672750"/>
      <w:bookmarkStart w:id="1" w:name="_Toc129767120"/>
      <w:r w:rsidRPr="00A663E3">
        <w:rPr>
          <w:noProof/>
          <w:sz w:val="22"/>
          <w:szCs w:val="22"/>
        </w:rPr>
        <w:drawing>
          <wp:inline distT="0" distB="0" distL="0" distR="0" wp14:anchorId="738C77FD" wp14:editId="6EE41766">
            <wp:extent cx="777691" cy="377190"/>
            <wp:effectExtent l="0" t="0" r="3810" b="3810"/>
            <wp:docPr id="935097273" name="Bild 1" descr="Adda Ett företag inom S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097273" name="Bild 1" descr="Adda Ett företag inom SKR"/>
                    <pic:cNvPicPr/>
                  </pic:nvPicPr>
                  <pic:blipFill rotWithShape="1">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rcRect l="21346" t="22559" r="19747" b="26638"/>
                    <a:stretch/>
                  </pic:blipFill>
                  <pic:spPr bwMode="auto">
                    <a:xfrm>
                      <a:off x="0" y="0"/>
                      <a:ext cx="779532" cy="378083"/>
                    </a:xfrm>
                    <a:prstGeom prst="rect">
                      <a:avLst/>
                    </a:prstGeom>
                    <a:ln>
                      <a:noFill/>
                    </a:ln>
                    <a:extLst>
                      <a:ext uri="{53640926-AAD7-44D8-BBD7-CCE9431645EC}">
                        <a14:shadowObscured xmlns:a14="http://schemas.microsoft.com/office/drawing/2010/main"/>
                      </a:ext>
                    </a:extLst>
                  </pic:spPr>
                </pic:pic>
              </a:graphicData>
            </a:graphic>
          </wp:inline>
        </w:drawing>
      </w:r>
    </w:p>
    <w:bookmarkEnd w:id="0"/>
    <w:p w14:paraId="20D65040" w14:textId="51087727" w:rsidR="0006462B" w:rsidRPr="00FE60CB" w:rsidRDefault="00E14B79" w:rsidP="004C72A1">
      <w:pPr>
        <w:pStyle w:val="Rubrik1"/>
      </w:pPr>
      <w:r>
        <w:t>Mall för kontrakt</w:t>
      </w:r>
    </w:p>
    <w:bookmarkEnd w:id="1"/>
    <w:p w14:paraId="286A9493" w14:textId="2EC63DCE" w:rsidR="004C7B9F" w:rsidRDefault="00646C03" w:rsidP="004C7B9F">
      <w:r>
        <w:t>Multifunktionsskrivare, skrivare och tjänster 2019</w:t>
      </w:r>
    </w:p>
    <w:p w14:paraId="74BC83B8" w14:textId="77777777" w:rsidR="00E14B79" w:rsidRDefault="00E14B79" w:rsidP="004C7B9F"/>
    <w:p w14:paraId="1123F701" w14:textId="77777777" w:rsidR="00E14B79" w:rsidRDefault="00E14B79" w:rsidP="004C7B9F"/>
    <w:p w14:paraId="21135FE3" w14:textId="21EC846F" w:rsidR="00E14B79" w:rsidRDefault="008F6175" w:rsidP="004C7B9F">
      <w:r>
        <w:rPr>
          <w:noProof/>
        </w:rPr>
        <mc:AlternateContent>
          <mc:Choice Requires="wps">
            <w:drawing>
              <wp:anchor distT="0" distB="0" distL="114300" distR="114300" simplePos="0" relativeHeight="251659264" behindDoc="0" locked="0" layoutInCell="1" allowOverlap="1" wp14:anchorId="09A15472" wp14:editId="05062E7F">
                <wp:simplePos x="0" y="0"/>
                <wp:positionH relativeFrom="column">
                  <wp:posOffset>-8890</wp:posOffset>
                </wp:positionH>
                <wp:positionV relativeFrom="paragraph">
                  <wp:posOffset>261620</wp:posOffset>
                </wp:positionV>
                <wp:extent cx="5419725" cy="3076575"/>
                <wp:effectExtent l="0" t="0" r="9525" b="9525"/>
                <wp:wrapNone/>
                <wp:docPr id="1367254970" name="Rektangel 1"/>
                <wp:cNvGraphicFramePr/>
                <a:graphic xmlns:a="http://schemas.openxmlformats.org/drawingml/2006/main">
                  <a:graphicData uri="http://schemas.microsoft.com/office/word/2010/wordprocessingShape">
                    <wps:wsp>
                      <wps:cNvSpPr/>
                      <wps:spPr>
                        <a:xfrm>
                          <a:off x="0" y="0"/>
                          <a:ext cx="5419725" cy="3076575"/>
                        </a:xfrm>
                        <a:prstGeom prst="rect">
                          <a:avLst/>
                        </a:prstGeom>
                        <a:solidFill>
                          <a:srgbClr val="008D8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23775D" w14:textId="77777777" w:rsidR="008F6175" w:rsidRDefault="008F6175" w:rsidP="008F6175">
                            <w:pPr>
                              <w:jc w:val="center"/>
                            </w:pPr>
                            <w:r>
                              <w:t>OBS!!</w:t>
                            </w:r>
                          </w:p>
                          <w:p w14:paraId="5AA6F2A4" w14:textId="77777777" w:rsidR="008F6175" w:rsidRDefault="008F6175" w:rsidP="008F6175">
                            <w:pPr>
                              <w:jc w:val="center"/>
                            </w:pPr>
                            <w:r>
                              <w:t xml:space="preserve">Denna mall är enbart ett förslag på hur ett kontrakt på avtalet kan se ut och är inget som ni är förpliktade till att använda. Ni är fria i utformningen av kontraktet. Mallen ska ses som ett komplement för att förenkla avropsprocessen. </w:t>
                            </w:r>
                          </w:p>
                          <w:p w14:paraId="4DA378CC" w14:textId="77777777" w:rsidR="008F6175" w:rsidRDefault="008F6175" w:rsidP="008F6175">
                            <w:pPr>
                              <w:jc w:val="center"/>
                            </w:pPr>
                          </w:p>
                          <w:p w14:paraId="585D0E9B" w14:textId="7729EDD5" w:rsidR="008F6175" w:rsidRPr="008F6175" w:rsidRDefault="008F6175" w:rsidP="008F6175">
                            <w:pPr>
                              <w:jc w:val="center"/>
                              <w:rPr>
                                <w:color w:val="FFFFFF" w:themeColor="background1"/>
                              </w:rPr>
                            </w:pPr>
                            <w:r>
                              <w:t>Mallen är inte heller uttömmande utan behöver anpassas utifrån ert avrop och behov.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A15472" id="Rektangel 1" o:spid="_x0000_s1026" style="position:absolute;margin-left:-.7pt;margin-top:20.6pt;width:426.75pt;height:24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" fillcolor="#008d8c" stroked="f" strokeweight="1pt">
                <v:textbox>
                  <w:txbxContent>
                    <w:p w14:paraId="3B23775D" w14:textId="77777777" w:rsidR="008F6175" w:rsidRDefault="008F6175" w:rsidP="008F6175">
                      <w:pPr>
                        <w:jc w:val="center"/>
                      </w:pPr>
                      <w:r>
                        <w:t>OBS!!</w:t>
                      </w:r>
                    </w:p>
                    <w:p w14:paraId="5AA6F2A4" w14:textId="77777777" w:rsidR="008F6175" w:rsidRDefault="008F6175" w:rsidP="008F6175">
                      <w:pPr>
                        <w:jc w:val="center"/>
                      </w:pPr>
                      <w:r>
                        <w:t xml:space="preserve">Denna mall är enbart ett förslag på hur ett kontrakt på avtalet kan se ut och är inget som ni är förpliktade till att använda. Ni är fria i utformningen av kontraktet. Mallen ska ses som ett komplement för att förenkla avropsprocessen. </w:t>
                      </w:r>
                    </w:p>
                    <w:p w14:paraId="4DA378CC" w14:textId="77777777" w:rsidR="008F6175" w:rsidRDefault="008F6175" w:rsidP="008F6175">
                      <w:pPr>
                        <w:jc w:val="center"/>
                      </w:pPr>
                    </w:p>
                    <w:p w14:paraId="585D0E9B" w14:textId="7729EDD5" w:rsidR="008F6175" w:rsidRPr="008F6175" w:rsidRDefault="008F6175" w:rsidP="008F6175">
                      <w:pPr>
                        <w:jc w:val="center"/>
                        <w:rPr>
                          <w:color w:val="FFFFFF" w:themeColor="background1"/>
                        </w:rPr>
                      </w:pPr>
                      <w:r>
                        <w:t>Mallen är inte heller uttömmande utan behöver anpassas utifrån ert avrop och behov.</w:t>
                      </w:r>
                    </w:p>
                  </w:txbxContent>
                </v:textbox>
              </v:rect>
            </w:pict>
          </mc:Fallback>
        </mc:AlternateContent>
      </w:r>
    </w:p>
    <w:p w14:paraId="10D43F6A" w14:textId="77777777" w:rsidR="00E14B79" w:rsidRDefault="00E14B79" w:rsidP="004C7B9F"/>
    <w:p w14:paraId="1FA40D26" w14:textId="77777777" w:rsidR="00E14B79" w:rsidRDefault="00E14B79" w:rsidP="004C7B9F"/>
    <w:p w14:paraId="562B2ACF" w14:textId="77777777" w:rsidR="00E14B79" w:rsidRDefault="00E14B79" w:rsidP="004C7B9F"/>
    <w:p w14:paraId="583AD719" w14:textId="77777777" w:rsidR="00E14B79" w:rsidRDefault="00E14B79" w:rsidP="004C7B9F"/>
    <w:p w14:paraId="08646303" w14:textId="77777777" w:rsidR="00E14B79" w:rsidRDefault="00E14B79" w:rsidP="004C7B9F"/>
    <w:p w14:paraId="72BE1D9F" w14:textId="77777777" w:rsidR="00E14B79" w:rsidRDefault="00E14B79" w:rsidP="004C7B9F"/>
    <w:p w14:paraId="03C90A89" w14:textId="77777777" w:rsidR="00E14B79" w:rsidRDefault="00E14B79" w:rsidP="004C7B9F"/>
    <w:p w14:paraId="3E5C971E" w14:textId="77777777" w:rsidR="00E14B79" w:rsidRDefault="00E14B79" w:rsidP="004C7B9F"/>
    <w:p w14:paraId="7B7210D5" w14:textId="77777777" w:rsidR="00E14B79" w:rsidRDefault="00E14B79" w:rsidP="004C7B9F"/>
    <w:p w14:paraId="3884171B" w14:textId="77777777" w:rsidR="00E14B79" w:rsidRDefault="00E14B79" w:rsidP="004C7B9F"/>
    <w:p w14:paraId="7C90F929" w14:textId="77777777" w:rsidR="00E14B79" w:rsidRDefault="00E14B79" w:rsidP="004C7B9F"/>
    <w:p w14:paraId="6282418D" w14:textId="77777777" w:rsidR="00E14B79" w:rsidRDefault="00E14B79" w:rsidP="004C7B9F"/>
    <w:p w14:paraId="079459D1" w14:textId="77777777" w:rsidR="00E14B79" w:rsidRDefault="00E14B79" w:rsidP="004C7B9F"/>
    <w:p w14:paraId="655FB80F" w14:textId="77777777" w:rsidR="00E14B79" w:rsidRDefault="00E14B79" w:rsidP="004C7B9F"/>
    <w:p w14:paraId="3B5FF1FE" w14:textId="77777777" w:rsidR="00E14B79" w:rsidRDefault="00E14B79" w:rsidP="004C7B9F"/>
    <w:p w14:paraId="4A5FE9CE" w14:textId="77777777" w:rsidR="00E14B79" w:rsidRDefault="00E14B79" w:rsidP="004C7B9F"/>
    <w:p w14:paraId="04EA6DA9" w14:textId="77777777" w:rsidR="00E14B79" w:rsidRDefault="00E14B79" w:rsidP="004C7B9F"/>
    <w:p w14:paraId="5B90E088" w14:textId="77777777" w:rsidR="00E14B79" w:rsidRDefault="00E14B79" w:rsidP="004C7B9F"/>
    <w:p w14:paraId="0992E83F" w14:textId="77777777" w:rsidR="00E14B79" w:rsidRDefault="00E14B79" w:rsidP="004C7B9F"/>
    <w:p w14:paraId="70452FF0" w14:textId="3B6C5624" w:rsidR="00E14B79" w:rsidRPr="00E3510C" w:rsidRDefault="00E14B79" w:rsidP="00E14B79">
      <w:pPr>
        <w:pStyle w:val="1Rubrik1"/>
        <w:keepNext w:val="0"/>
        <w:keepLines w:val="0"/>
        <w:numPr>
          <w:ilvl w:val="0"/>
          <w:numId w:val="19"/>
        </w:numPr>
        <w:rPr>
          <w:rFonts w:ascii="Corbel" w:hAnsi="Corbel"/>
        </w:rPr>
      </w:pPr>
      <w:bookmarkStart w:id="2" w:name="_Toc116394226"/>
      <w:r w:rsidRPr="00E3510C">
        <w:rPr>
          <w:rFonts w:ascii="Corbel" w:hAnsi="Corbel"/>
        </w:rPr>
        <w:lastRenderedPageBreak/>
        <w:t>Parter</w:t>
      </w:r>
      <w:bookmarkEnd w:id="2"/>
    </w:p>
    <w:p w14:paraId="294CF077" w14:textId="19A5DF87" w:rsidR="00E14B79" w:rsidRDefault="00E14B79" w:rsidP="00E14B79">
      <w:pPr>
        <w:pStyle w:val="11Rubrik2"/>
        <w:keepNext w:val="0"/>
        <w:keepLines w:val="0"/>
        <w:numPr>
          <w:ilvl w:val="1"/>
          <w:numId w:val="19"/>
        </w:numPr>
      </w:pPr>
      <w:r w:rsidRPr="00E3510C">
        <w:rPr>
          <w:rFonts w:ascii="Corbel" w:hAnsi="Corbel"/>
          <w:i/>
          <w:color w:val="FF0000"/>
        </w:rPr>
        <w:t>[Avropande myndighets namn</w:t>
      </w:r>
      <w:r>
        <w:rPr>
          <w:rFonts w:ascii="Corbel" w:hAnsi="Corbel"/>
          <w:i/>
          <w:color w:val="FF0000"/>
        </w:rPr>
        <w:t>]</w:t>
      </w:r>
      <w:r w:rsidRPr="00E3510C">
        <w:rPr>
          <w:rFonts w:ascii="Corbel" w:hAnsi="Corbel"/>
          <w:i/>
          <w:color w:val="FF0000"/>
        </w:rPr>
        <w:t xml:space="preserve"> </w:t>
      </w:r>
      <w:r w:rsidRPr="00FC21FC">
        <w:rPr>
          <w:rFonts w:ascii="Corbel" w:hAnsi="Corbel"/>
          <w:i/>
          <w:color w:val="2B2825" w:themeColor="text1"/>
        </w:rPr>
        <w:t>(avropande myndighet),</w:t>
      </w:r>
      <w:r w:rsidRPr="00E3510C">
        <w:rPr>
          <w:rFonts w:ascii="Corbel" w:hAnsi="Corbel"/>
          <w:i/>
          <w:color w:val="FF0000"/>
        </w:rPr>
        <w:t xml:space="preserve"> </w:t>
      </w:r>
      <w:r>
        <w:rPr>
          <w:rFonts w:ascii="Corbel" w:hAnsi="Corbel"/>
          <w:i/>
          <w:color w:val="FF0000"/>
        </w:rPr>
        <w:t>[</w:t>
      </w:r>
      <w:r w:rsidRPr="00E3510C">
        <w:rPr>
          <w:rFonts w:ascii="Corbel" w:hAnsi="Corbel"/>
          <w:i/>
          <w:color w:val="FF0000"/>
        </w:rPr>
        <w:t>organisationsnummer,]</w:t>
      </w:r>
      <w:r w:rsidRPr="00E3510C">
        <w:rPr>
          <w:rFonts w:ascii="Corbel" w:hAnsi="Corbel"/>
          <w:color w:val="FF0000"/>
        </w:rPr>
        <w:t xml:space="preserve"> </w:t>
      </w:r>
      <w:r w:rsidRPr="00FC21FC">
        <w:rPr>
          <w:rFonts w:ascii="Corbel" w:hAnsi="Corbel"/>
          <w:color w:val="2B2825" w:themeColor="text1"/>
        </w:rPr>
        <w:t>och</w:t>
      </w:r>
      <w:r w:rsidRPr="00E3510C">
        <w:rPr>
          <w:rFonts w:ascii="Corbel" w:hAnsi="Corbel"/>
          <w:color w:val="FF0000"/>
        </w:rPr>
        <w:t xml:space="preserve"> </w:t>
      </w:r>
      <w:r w:rsidRPr="00E3510C">
        <w:rPr>
          <w:rFonts w:ascii="Corbel" w:hAnsi="Corbel"/>
          <w:i/>
          <w:color w:val="FF0000"/>
        </w:rPr>
        <w:t>[leverantörens namn</w:t>
      </w:r>
      <w:r>
        <w:rPr>
          <w:rFonts w:ascii="Corbel" w:hAnsi="Corbel"/>
          <w:i/>
          <w:color w:val="FF0000"/>
        </w:rPr>
        <w:t>]</w:t>
      </w:r>
      <w:r w:rsidRPr="00E3510C">
        <w:rPr>
          <w:rFonts w:ascii="Corbel" w:hAnsi="Corbel"/>
          <w:i/>
          <w:color w:val="FF0000"/>
        </w:rPr>
        <w:t xml:space="preserve"> </w:t>
      </w:r>
      <w:r w:rsidRPr="00FC21FC">
        <w:rPr>
          <w:rFonts w:ascii="Corbel" w:hAnsi="Corbel"/>
          <w:i/>
          <w:color w:val="2B2825" w:themeColor="text1"/>
        </w:rPr>
        <w:t>(leverantören),</w:t>
      </w:r>
      <w:r w:rsidRPr="00E3510C">
        <w:rPr>
          <w:rFonts w:ascii="Corbel" w:hAnsi="Corbel"/>
          <w:i/>
          <w:color w:val="FF0000"/>
        </w:rPr>
        <w:t xml:space="preserve"> </w:t>
      </w:r>
      <w:r>
        <w:rPr>
          <w:rFonts w:ascii="Corbel" w:hAnsi="Corbel"/>
          <w:i/>
          <w:color w:val="FF0000"/>
        </w:rPr>
        <w:t>[</w:t>
      </w:r>
      <w:r w:rsidRPr="00E3510C">
        <w:rPr>
          <w:rFonts w:ascii="Corbel" w:hAnsi="Corbel"/>
          <w:i/>
          <w:color w:val="FF0000"/>
        </w:rPr>
        <w:t>organisationsnummer,]</w:t>
      </w:r>
      <w:r w:rsidRPr="00E3510C">
        <w:rPr>
          <w:rFonts w:ascii="Corbel" w:hAnsi="Corbel"/>
          <w:color w:val="FF0000"/>
        </w:rPr>
        <w:t xml:space="preserve"> </w:t>
      </w:r>
      <w:r w:rsidRPr="00E3510C">
        <w:rPr>
          <w:rFonts w:ascii="Corbel" w:hAnsi="Corbel"/>
        </w:rPr>
        <w:t xml:space="preserve">har slutit detta kontrakt efter avrop från </w:t>
      </w:r>
      <w:r>
        <w:rPr>
          <w:rFonts w:ascii="Corbel" w:hAnsi="Corbel"/>
        </w:rPr>
        <w:t xml:space="preserve">Adda Inköpscentrals ramavtal för </w:t>
      </w:r>
      <w:r w:rsidR="00304E5B">
        <w:rPr>
          <w:rFonts w:ascii="Corbel" w:hAnsi="Corbel"/>
        </w:rPr>
        <w:t>Multifunktionsskrivare, skrivare och tjänster</w:t>
      </w:r>
      <w:r>
        <w:rPr>
          <w:rFonts w:ascii="Corbel" w:hAnsi="Corbel"/>
        </w:rPr>
        <w:t xml:space="preserve"> 2019, projektnummer 104</w:t>
      </w:r>
      <w:r w:rsidR="00304E5B">
        <w:rPr>
          <w:rFonts w:ascii="Corbel" w:hAnsi="Corbel"/>
        </w:rPr>
        <w:t>62</w:t>
      </w:r>
      <w:r w:rsidRPr="00E3510C">
        <w:rPr>
          <w:rFonts w:ascii="Corbel" w:hAnsi="Corbel"/>
        </w:rPr>
        <w:t>.</w:t>
      </w:r>
      <w:r>
        <w:t xml:space="preserve"> </w:t>
      </w:r>
    </w:p>
    <w:p w14:paraId="07B1DCD3" w14:textId="388E0B8C" w:rsidR="00E14B79" w:rsidRPr="00910A1A" w:rsidRDefault="00E14B79" w:rsidP="00E14B79">
      <w:pPr>
        <w:pStyle w:val="1Rubrik1"/>
        <w:keepNext w:val="0"/>
        <w:keepLines w:val="0"/>
        <w:numPr>
          <w:ilvl w:val="0"/>
          <w:numId w:val="19"/>
        </w:numPr>
        <w:rPr>
          <w:rFonts w:ascii="Corbel" w:hAnsi="Corbel"/>
          <w:i/>
        </w:rPr>
      </w:pPr>
      <w:bookmarkStart w:id="3" w:name="_Toc116394227"/>
      <w:r w:rsidRPr="00E3510C">
        <w:rPr>
          <w:rFonts w:ascii="Corbel" w:hAnsi="Corbel"/>
        </w:rPr>
        <w:t>Kontaktpersoner</w:t>
      </w:r>
      <w:bookmarkEnd w:id="3"/>
    </w:p>
    <w:p w14:paraId="4D714B17" w14:textId="10D07B33" w:rsidR="00E14B79" w:rsidRPr="00E3510C" w:rsidRDefault="00E14B79" w:rsidP="00E14B79">
      <w:pPr>
        <w:pStyle w:val="11Rubrik2"/>
        <w:keepNext w:val="0"/>
        <w:keepLines w:val="0"/>
        <w:numPr>
          <w:ilvl w:val="1"/>
          <w:numId w:val="19"/>
        </w:numPr>
        <w:rPr>
          <w:rFonts w:ascii="Corbel" w:hAnsi="Corbel"/>
        </w:rPr>
      </w:pPr>
      <w:bookmarkStart w:id="4" w:name="_Ref476314400"/>
      <w:r w:rsidRPr="00E3510C">
        <w:rPr>
          <w:rFonts w:ascii="Corbel" w:hAnsi="Corbel"/>
        </w:rPr>
        <w:t>Kontaktperson/-er för avropande myndighet är:</w:t>
      </w:r>
    </w:p>
    <w:p w14:paraId="0E5A934A" w14:textId="77777777" w:rsidR="00E14B79" w:rsidRPr="00E3510C" w:rsidRDefault="00E14B79" w:rsidP="00E14B79">
      <w:pPr>
        <w:pStyle w:val="11Rubrik2"/>
        <w:keepNext w:val="0"/>
        <w:keepLines w:val="0"/>
        <w:numPr>
          <w:ilvl w:val="0"/>
          <w:numId w:val="0"/>
        </w:numPr>
        <w:ind w:left="992"/>
        <w:rPr>
          <w:rFonts w:ascii="Corbel" w:hAnsi="Corbel"/>
          <w:color w:val="FF0000"/>
        </w:rPr>
      </w:pPr>
      <w:r w:rsidRPr="00E3510C">
        <w:rPr>
          <w:rFonts w:ascii="Corbel" w:hAnsi="Corbel"/>
          <w:i/>
          <w:color w:val="FF0000"/>
        </w:rPr>
        <w:t>[namn, adress, e-post, telefonnummer]</w:t>
      </w:r>
      <w:bookmarkEnd w:id="4"/>
    </w:p>
    <w:p w14:paraId="43D140DE" w14:textId="05AD7EC8" w:rsidR="00E14B79" w:rsidRPr="00E3510C" w:rsidRDefault="00E14B79" w:rsidP="00E14B79">
      <w:pPr>
        <w:pStyle w:val="11Rubrik2"/>
        <w:keepNext w:val="0"/>
        <w:keepLines w:val="0"/>
        <w:numPr>
          <w:ilvl w:val="1"/>
          <w:numId w:val="19"/>
        </w:numPr>
        <w:rPr>
          <w:rFonts w:ascii="Corbel" w:hAnsi="Corbel"/>
        </w:rPr>
      </w:pPr>
      <w:bookmarkStart w:id="5" w:name="_Ref476314409"/>
      <w:r w:rsidRPr="00E3510C">
        <w:rPr>
          <w:rFonts w:ascii="Corbel" w:hAnsi="Corbel"/>
        </w:rPr>
        <w:t>Kontaktperson/-er för leverantören är:</w:t>
      </w:r>
    </w:p>
    <w:p w14:paraId="4DB26D53" w14:textId="77777777" w:rsidR="00E14B79" w:rsidRPr="00E3510C" w:rsidRDefault="00E14B79" w:rsidP="00E14B79">
      <w:pPr>
        <w:pStyle w:val="11Rubrik2"/>
        <w:keepNext w:val="0"/>
        <w:keepLines w:val="0"/>
        <w:numPr>
          <w:ilvl w:val="0"/>
          <w:numId w:val="0"/>
        </w:numPr>
        <w:ind w:left="992"/>
        <w:rPr>
          <w:rFonts w:ascii="Corbel" w:hAnsi="Corbel"/>
          <w:color w:val="FF0000"/>
        </w:rPr>
      </w:pPr>
      <w:r w:rsidRPr="00E3510C">
        <w:rPr>
          <w:rFonts w:ascii="Corbel" w:hAnsi="Corbel"/>
          <w:i/>
          <w:color w:val="FF0000"/>
        </w:rPr>
        <w:t>[namn, adress, e-post, telefonnummer]</w:t>
      </w:r>
      <w:bookmarkEnd w:id="5"/>
    </w:p>
    <w:p w14:paraId="397E50CF" w14:textId="6FEBF5B3" w:rsidR="00E14B79" w:rsidRPr="00E3510C" w:rsidRDefault="00E14B79" w:rsidP="00E14B79">
      <w:pPr>
        <w:pStyle w:val="1Rubrik1"/>
        <w:keepNext w:val="0"/>
        <w:keepLines w:val="0"/>
        <w:numPr>
          <w:ilvl w:val="0"/>
          <w:numId w:val="19"/>
        </w:numPr>
        <w:rPr>
          <w:rFonts w:ascii="Corbel" w:hAnsi="Corbel"/>
        </w:rPr>
      </w:pPr>
      <w:bookmarkStart w:id="6" w:name="_Toc462217403"/>
      <w:bookmarkStart w:id="7" w:name="_Toc462327110"/>
      <w:bookmarkStart w:id="8" w:name="_Ref491260453"/>
      <w:bookmarkStart w:id="9" w:name="_Ref491260464"/>
      <w:bookmarkStart w:id="10" w:name="_Toc116394228"/>
      <w:r w:rsidRPr="00E3510C">
        <w:rPr>
          <w:rFonts w:ascii="Corbel" w:hAnsi="Corbel"/>
        </w:rPr>
        <w:t>Kontraktshandlingar och deras inbördes ordning</w:t>
      </w:r>
      <w:bookmarkEnd w:id="6"/>
      <w:bookmarkEnd w:id="7"/>
      <w:bookmarkEnd w:id="8"/>
      <w:bookmarkEnd w:id="9"/>
      <w:bookmarkEnd w:id="10"/>
    </w:p>
    <w:p w14:paraId="3DEEFA47" w14:textId="1D7AA717" w:rsidR="00E14B79" w:rsidRDefault="00E14B79" w:rsidP="00E14B79">
      <w:pPr>
        <w:pStyle w:val="11Rubrik2"/>
        <w:numPr>
          <w:ilvl w:val="1"/>
          <w:numId w:val="19"/>
        </w:numPr>
        <w:rPr>
          <w:rFonts w:ascii="Corbel" w:hAnsi="Corbel"/>
        </w:rPr>
      </w:pPr>
      <w:r>
        <w:rPr>
          <w:rFonts w:ascii="Corbel" w:hAnsi="Corbel"/>
        </w:rPr>
        <w:t xml:space="preserve">I kontraktet ingår de handlingar som framgår av avsnitt 1 i de </w:t>
      </w:r>
      <w:r w:rsidRPr="002F4A1F">
        <w:rPr>
          <w:rFonts w:ascii="Corbel" w:hAnsi="Corbel"/>
          <w:i/>
          <w:iCs/>
          <w:color w:val="FF0000"/>
        </w:rPr>
        <w:t>[allmänna</w:t>
      </w:r>
      <w:r>
        <w:rPr>
          <w:rFonts w:ascii="Corbel" w:hAnsi="Corbel"/>
          <w:i/>
          <w:iCs/>
          <w:color w:val="FF0000"/>
        </w:rPr>
        <w:t xml:space="preserve"> </w:t>
      </w:r>
      <w:r w:rsidRPr="002F4A1F">
        <w:rPr>
          <w:rFonts w:ascii="Corbel" w:hAnsi="Corbel"/>
          <w:i/>
          <w:iCs/>
          <w:color w:val="FF0000"/>
        </w:rPr>
        <w:t>kontraktsvillkor</w:t>
      </w:r>
      <w:r>
        <w:rPr>
          <w:rFonts w:ascii="Corbel" w:hAnsi="Corbel"/>
          <w:i/>
          <w:iCs/>
          <w:color w:val="FF0000"/>
        </w:rPr>
        <w:t>en</w:t>
      </w:r>
      <w:r w:rsidRPr="002F4A1F">
        <w:rPr>
          <w:rFonts w:ascii="Corbel" w:hAnsi="Corbel"/>
          <w:i/>
          <w:iCs/>
          <w:color w:val="FF0000"/>
        </w:rPr>
        <w:t>/kontraktsvillkor</w:t>
      </w:r>
      <w:r>
        <w:rPr>
          <w:rFonts w:ascii="Corbel" w:hAnsi="Corbel"/>
          <w:i/>
          <w:iCs/>
          <w:color w:val="FF0000"/>
        </w:rPr>
        <w:t>en</w:t>
      </w:r>
      <w:r w:rsidRPr="002F4A1F">
        <w:rPr>
          <w:rFonts w:ascii="Corbel" w:hAnsi="Corbel"/>
          <w:i/>
          <w:iCs/>
          <w:color w:val="FF0000"/>
        </w:rPr>
        <w:t>]</w:t>
      </w:r>
      <w:r>
        <w:rPr>
          <w:rFonts w:ascii="Corbel" w:hAnsi="Corbel"/>
        </w:rPr>
        <w:t xml:space="preserve">. Om kontraktshandlingarna är motsägelsefulla gäller de i den ordning som framgår av avsnitt 1 i de </w:t>
      </w:r>
      <w:r w:rsidRPr="002F4A1F">
        <w:rPr>
          <w:rFonts w:ascii="Corbel" w:hAnsi="Corbel"/>
          <w:i/>
          <w:iCs/>
          <w:color w:val="FF0000"/>
        </w:rPr>
        <w:t>[allmänna kontraktsvillkor</w:t>
      </w:r>
      <w:r>
        <w:rPr>
          <w:rFonts w:ascii="Corbel" w:hAnsi="Corbel"/>
          <w:i/>
          <w:iCs/>
          <w:color w:val="FF0000"/>
        </w:rPr>
        <w:t>en</w:t>
      </w:r>
      <w:r w:rsidRPr="002F4A1F">
        <w:rPr>
          <w:rFonts w:ascii="Corbel" w:hAnsi="Corbel"/>
          <w:i/>
          <w:iCs/>
          <w:color w:val="FF0000"/>
        </w:rPr>
        <w:t>/kontraktsvillkor</w:t>
      </w:r>
      <w:r>
        <w:rPr>
          <w:rFonts w:ascii="Corbel" w:hAnsi="Corbel"/>
          <w:i/>
          <w:iCs/>
          <w:color w:val="FF0000"/>
        </w:rPr>
        <w:t>en</w:t>
      </w:r>
      <w:r w:rsidRPr="002F4A1F">
        <w:rPr>
          <w:rFonts w:ascii="Corbel" w:hAnsi="Corbel"/>
          <w:i/>
          <w:iCs/>
          <w:color w:val="FF0000"/>
        </w:rPr>
        <w:t>]</w:t>
      </w:r>
      <w:r>
        <w:rPr>
          <w:rFonts w:ascii="Corbel" w:hAnsi="Corbel"/>
        </w:rPr>
        <w:t xml:space="preserve">, om inte omständigheterna uppenbarligen föranleder något annat. </w:t>
      </w:r>
    </w:p>
    <w:p w14:paraId="140450E9" w14:textId="12CA8184" w:rsidR="00E14B79" w:rsidRPr="00E3510C" w:rsidRDefault="00E14B79" w:rsidP="00E14B79">
      <w:pPr>
        <w:pStyle w:val="1Rubrik1"/>
        <w:keepNext w:val="0"/>
        <w:keepLines w:val="0"/>
        <w:numPr>
          <w:ilvl w:val="0"/>
          <w:numId w:val="19"/>
        </w:numPr>
        <w:rPr>
          <w:rFonts w:ascii="Corbel" w:hAnsi="Corbel"/>
        </w:rPr>
      </w:pPr>
      <w:bookmarkStart w:id="11" w:name="_Toc455752830"/>
      <w:bookmarkStart w:id="12" w:name="_Toc116394229"/>
      <w:r w:rsidRPr="00E3510C">
        <w:rPr>
          <w:rFonts w:ascii="Corbel" w:hAnsi="Corbel"/>
        </w:rPr>
        <w:t>Kontraktsperiod</w:t>
      </w:r>
      <w:bookmarkEnd w:id="11"/>
      <w:bookmarkEnd w:id="12"/>
    </w:p>
    <w:p w14:paraId="04A0A954" w14:textId="6E7EDB55" w:rsidR="00E14B79" w:rsidRPr="00E3510C" w:rsidRDefault="00E14B79" w:rsidP="00E14B79">
      <w:pPr>
        <w:pStyle w:val="11Rubrik2"/>
        <w:keepNext w:val="0"/>
        <w:keepLines w:val="0"/>
        <w:numPr>
          <w:ilvl w:val="1"/>
          <w:numId w:val="19"/>
        </w:numPr>
        <w:rPr>
          <w:rFonts w:ascii="Corbel" w:hAnsi="Corbel"/>
        </w:rPr>
      </w:pPr>
      <w:r w:rsidRPr="00E3510C">
        <w:rPr>
          <w:rFonts w:ascii="Corbel" w:hAnsi="Corbel"/>
        </w:rPr>
        <w:t xml:space="preserve">Kontraktet gäller för perioden </w:t>
      </w:r>
      <w:r w:rsidRPr="00E3510C">
        <w:rPr>
          <w:rFonts w:ascii="Corbel" w:hAnsi="Corbel"/>
          <w:i/>
          <w:color w:val="FF0000"/>
        </w:rPr>
        <w:t>[från och med – till och med]</w:t>
      </w:r>
      <w:r w:rsidRPr="00E3510C">
        <w:rPr>
          <w:rFonts w:ascii="Corbel" w:hAnsi="Corbel"/>
        </w:rPr>
        <w:t xml:space="preserve">. </w:t>
      </w:r>
      <w:bookmarkStart w:id="13" w:name="_Ref487635022"/>
    </w:p>
    <w:p w14:paraId="228CB536" w14:textId="6101BA7D" w:rsidR="00E14B79" w:rsidRPr="00631241" w:rsidRDefault="00E14B79" w:rsidP="00E14B79">
      <w:pPr>
        <w:pStyle w:val="1Rubrik1"/>
        <w:keepNext w:val="0"/>
        <w:keepLines w:val="0"/>
        <w:numPr>
          <w:ilvl w:val="0"/>
          <w:numId w:val="19"/>
        </w:numPr>
        <w:rPr>
          <w:rFonts w:ascii="Corbel" w:hAnsi="Corbel"/>
        </w:rPr>
      </w:pPr>
      <w:bookmarkStart w:id="14" w:name="_Toc116394230"/>
      <w:bookmarkEnd w:id="13"/>
      <w:r w:rsidRPr="00631241">
        <w:rPr>
          <w:rFonts w:ascii="Corbel" w:hAnsi="Corbel"/>
        </w:rPr>
        <w:t>Kontraktets omfattning och utförande</w:t>
      </w:r>
      <w:bookmarkEnd w:id="14"/>
      <w:r w:rsidRPr="00631241">
        <w:rPr>
          <w:rFonts w:ascii="Corbel" w:hAnsi="Corbel"/>
        </w:rPr>
        <w:t xml:space="preserve"> </w:t>
      </w:r>
    </w:p>
    <w:p w14:paraId="0B10AD37" w14:textId="05A0249A" w:rsidR="00E14B79" w:rsidRPr="00631241" w:rsidRDefault="00E14B79" w:rsidP="00E14B79">
      <w:pPr>
        <w:pStyle w:val="11Rubrik2"/>
        <w:keepNext w:val="0"/>
        <w:keepLines w:val="0"/>
        <w:numPr>
          <w:ilvl w:val="1"/>
          <w:numId w:val="19"/>
        </w:numPr>
        <w:rPr>
          <w:rFonts w:ascii="Corbel" w:hAnsi="Corbel"/>
          <w:i/>
        </w:rPr>
      </w:pPr>
      <w:r w:rsidRPr="00631241">
        <w:rPr>
          <w:rFonts w:ascii="Corbel" w:hAnsi="Corbel"/>
        </w:rPr>
        <w:t>Uppdraget ska genomföras med hög kvalitet för att tillförsäkra den avropande myndigheten ett ändamålsenligt utförande enligt kraven i kontraktshandlingarna, se</w:t>
      </w:r>
      <w:r>
        <w:rPr>
          <w:rFonts w:ascii="Corbel" w:hAnsi="Corbel"/>
        </w:rPr>
        <w:t xml:space="preserve"> avsnitt</w:t>
      </w:r>
      <w:r w:rsidRPr="00631241">
        <w:rPr>
          <w:rFonts w:ascii="Corbel" w:hAnsi="Corbel"/>
        </w:rPr>
        <w:t xml:space="preserve"> 1</w:t>
      </w:r>
      <w:r w:rsidRPr="00631241">
        <w:rPr>
          <w:rFonts w:ascii="Corbel" w:hAnsi="Corbel"/>
          <w:i/>
          <w:iCs/>
        </w:rPr>
        <w:t xml:space="preserve"> </w:t>
      </w:r>
      <w:r w:rsidRPr="005F144E">
        <w:rPr>
          <w:rFonts w:ascii="Corbel" w:hAnsi="Corbel"/>
        </w:rPr>
        <w:t xml:space="preserve">i de </w:t>
      </w:r>
      <w:r w:rsidRPr="00631241">
        <w:rPr>
          <w:rFonts w:ascii="Corbel" w:hAnsi="Corbel"/>
          <w:i/>
          <w:iCs/>
          <w:color w:val="FF0000"/>
        </w:rPr>
        <w:t>[allmänna kontraktsvillkor</w:t>
      </w:r>
      <w:r>
        <w:rPr>
          <w:rFonts w:ascii="Corbel" w:hAnsi="Corbel"/>
          <w:i/>
          <w:iCs/>
          <w:color w:val="FF0000"/>
        </w:rPr>
        <w:t>en</w:t>
      </w:r>
      <w:r w:rsidRPr="00631241">
        <w:rPr>
          <w:rFonts w:ascii="Corbel" w:hAnsi="Corbel"/>
          <w:i/>
          <w:iCs/>
          <w:color w:val="FF0000"/>
        </w:rPr>
        <w:t>/kontraktsvillkor</w:t>
      </w:r>
      <w:r>
        <w:rPr>
          <w:rFonts w:ascii="Corbel" w:hAnsi="Corbel"/>
          <w:i/>
          <w:iCs/>
          <w:color w:val="FF0000"/>
        </w:rPr>
        <w:t>en</w:t>
      </w:r>
      <w:r w:rsidRPr="00631241">
        <w:rPr>
          <w:rFonts w:ascii="Corbel" w:hAnsi="Corbel"/>
          <w:i/>
          <w:iCs/>
          <w:color w:val="FF0000"/>
        </w:rPr>
        <w:t xml:space="preserve">.] </w:t>
      </w:r>
      <w:r w:rsidRPr="00631241">
        <w:rPr>
          <w:rFonts w:ascii="Corbel" w:hAnsi="Corbel"/>
          <w:color w:val="FF0000"/>
        </w:rPr>
        <w:t xml:space="preserve">  </w:t>
      </w:r>
    </w:p>
    <w:p w14:paraId="1C8FFADD" w14:textId="68946FA4" w:rsidR="00E14B79" w:rsidRPr="00CE14D4" w:rsidRDefault="00E14B79" w:rsidP="00E14B79">
      <w:pPr>
        <w:pStyle w:val="111Rubrik31"/>
        <w:widowControl/>
        <w:numPr>
          <w:ilvl w:val="1"/>
          <w:numId w:val="19"/>
        </w:numPr>
        <w:rPr>
          <w:rFonts w:ascii="Corbel" w:hAnsi="Corbel"/>
        </w:rPr>
      </w:pPr>
      <w:r w:rsidRPr="00CE14D4">
        <w:rPr>
          <w:rFonts w:ascii="Corbel" w:hAnsi="Corbel"/>
        </w:rPr>
        <w:t>Tidplan</w:t>
      </w:r>
    </w:p>
    <w:p w14:paraId="391B68CA" w14:textId="063DC641" w:rsidR="00E14B79" w:rsidRPr="00E14B79" w:rsidRDefault="00E14B79" w:rsidP="00E14B79">
      <w:pPr>
        <w:pStyle w:val="111Rubrik31"/>
        <w:widowControl/>
        <w:ind w:firstLine="0"/>
        <w:rPr>
          <w:rFonts w:ascii="Corbel" w:hAnsi="Corbel"/>
          <w:i/>
          <w:color w:val="FF0000"/>
        </w:rPr>
      </w:pPr>
      <w:r w:rsidRPr="00CE14D4">
        <w:rPr>
          <w:rFonts w:ascii="Corbel" w:hAnsi="Corbel"/>
          <w:i/>
          <w:color w:val="FF0000"/>
        </w:rPr>
        <w:t>[Ange när leverans ska ske. Var noggrann med att ange när leverans ska ske eftersom det styr när leverantören ska anses vara försenad enligt de allmänna kontraktsvillkor</w:t>
      </w:r>
      <w:r>
        <w:rPr>
          <w:rFonts w:ascii="Corbel" w:hAnsi="Corbel"/>
          <w:i/>
          <w:color w:val="FF0000"/>
        </w:rPr>
        <w:t>en</w:t>
      </w:r>
      <w:r w:rsidRPr="00CE14D4">
        <w:rPr>
          <w:rFonts w:ascii="Corbel" w:hAnsi="Corbel"/>
          <w:i/>
          <w:color w:val="FF0000"/>
        </w:rPr>
        <w:t>/kontraktsvillkor</w:t>
      </w:r>
      <w:r>
        <w:rPr>
          <w:rFonts w:ascii="Corbel" w:hAnsi="Corbel"/>
          <w:i/>
          <w:color w:val="FF0000"/>
        </w:rPr>
        <w:t>en</w:t>
      </w:r>
      <w:r w:rsidRPr="00CE14D4">
        <w:rPr>
          <w:rFonts w:ascii="Corbel" w:hAnsi="Corbel"/>
          <w:i/>
          <w:color w:val="FF0000"/>
        </w:rPr>
        <w:t>.]</w:t>
      </w:r>
    </w:p>
    <w:p w14:paraId="6B8FCD12" w14:textId="77777777" w:rsidR="00E14B79" w:rsidRDefault="00E14B79" w:rsidP="00E14B79">
      <w:pPr>
        <w:pStyle w:val="1Rubrik1"/>
        <w:keepNext w:val="0"/>
        <w:keepLines w:val="0"/>
        <w:ind w:firstLine="0"/>
        <w:rPr>
          <w:rFonts w:ascii="Corbel" w:hAnsi="Corbel"/>
        </w:rPr>
      </w:pPr>
    </w:p>
    <w:p w14:paraId="06BB1484" w14:textId="330AC294" w:rsidR="00E14B79" w:rsidRPr="00E3510C" w:rsidRDefault="00E14B79" w:rsidP="00E14B79">
      <w:pPr>
        <w:pStyle w:val="1Rubrik1"/>
        <w:keepNext w:val="0"/>
        <w:keepLines w:val="0"/>
        <w:numPr>
          <w:ilvl w:val="0"/>
          <w:numId w:val="19"/>
        </w:numPr>
        <w:rPr>
          <w:rFonts w:ascii="Corbel" w:hAnsi="Corbel"/>
        </w:rPr>
      </w:pPr>
      <w:bookmarkStart w:id="15" w:name="_Toc116394231"/>
      <w:r>
        <w:rPr>
          <w:rFonts w:ascii="Corbel" w:hAnsi="Corbel"/>
        </w:rPr>
        <w:lastRenderedPageBreak/>
        <w:t>Ersättning till leverantören</w:t>
      </w:r>
      <w:bookmarkEnd w:id="15"/>
    </w:p>
    <w:p w14:paraId="520ED1DC" w14:textId="0AEB6ADB" w:rsidR="00E14B79" w:rsidRPr="00B6172E" w:rsidRDefault="00E14B79" w:rsidP="00E14B79">
      <w:pPr>
        <w:pStyle w:val="11Rubrik2"/>
        <w:keepNext w:val="0"/>
        <w:keepLines w:val="0"/>
        <w:numPr>
          <w:ilvl w:val="1"/>
          <w:numId w:val="19"/>
        </w:numPr>
        <w:rPr>
          <w:rFonts w:ascii="Corbel" w:hAnsi="Corbel"/>
          <w:b/>
          <w:i/>
          <w:iCs/>
          <w:sz w:val="32"/>
          <w:szCs w:val="32"/>
        </w:rPr>
      </w:pPr>
      <w:r w:rsidRPr="00B6172E">
        <w:rPr>
          <w:rFonts w:ascii="Corbel" w:hAnsi="Corbel"/>
          <w:i/>
          <w:color w:val="FF0000"/>
        </w:rPr>
        <w:t>[Ange vilken ersättning som leverantören har rätt till. Ange också hur och när betalning ska genomföras, t.ex. att avropande myndigheten betalar i procent av den totala kontraktssumman i samband med delleveranser.]</w:t>
      </w:r>
    </w:p>
    <w:p w14:paraId="1D95D0D2" w14:textId="1D989917" w:rsidR="00E14B79" w:rsidRPr="007F73ED" w:rsidRDefault="00E14B79" w:rsidP="00E14B79">
      <w:pPr>
        <w:pStyle w:val="1Rubrik1"/>
        <w:keepNext w:val="0"/>
        <w:keepLines w:val="0"/>
        <w:numPr>
          <w:ilvl w:val="0"/>
          <w:numId w:val="19"/>
        </w:numPr>
        <w:rPr>
          <w:rFonts w:ascii="Corbel" w:hAnsi="Corbel"/>
          <w:i/>
          <w:iCs/>
        </w:rPr>
      </w:pPr>
      <w:bookmarkStart w:id="16" w:name="_Toc116394232"/>
      <w:r w:rsidRPr="007F73ED">
        <w:rPr>
          <w:rFonts w:ascii="Corbel" w:hAnsi="Corbel"/>
          <w:i/>
          <w:iCs/>
        </w:rPr>
        <w:t>[Optioner]</w:t>
      </w:r>
      <w:bookmarkEnd w:id="16"/>
    </w:p>
    <w:p w14:paraId="1778D159" w14:textId="77777777" w:rsidR="00E14B79" w:rsidRPr="007F73ED" w:rsidRDefault="00E14B79" w:rsidP="00E14B79">
      <w:pPr>
        <w:pStyle w:val="11Rubrik2"/>
        <w:keepNext w:val="0"/>
        <w:keepLines w:val="0"/>
        <w:numPr>
          <w:ilvl w:val="0"/>
          <w:numId w:val="0"/>
        </w:numPr>
        <w:ind w:left="992"/>
        <w:rPr>
          <w:rFonts w:ascii="Corbel" w:hAnsi="Corbel"/>
          <w:i/>
          <w:iCs/>
          <w:color w:val="FF0000"/>
        </w:rPr>
      </w:pPr>
      <w:r w:rsidRPr="007F73ED">
        <w:rPr>
          <w:rFonts w:ascii="Corbel" w:hAnsi="Corbel"/>
          <w:i/>
          <w:iCs/>
          <w:color w:val="FF0000"/>
        </w:rPr>
        <w:t>[</w:t>
      </w:r>
      <w:bookmarkStart w:id="17" w:name="_Hlk115881337"/>
      <w:r w:rsidRPr="007F73ED">
        <w:rPr>
          <w:rFonts w:ascii="Corbel" w:hAnsi="Corbel"/>
          <w:i/>
          <w:iCs/>
          <w:color w:val="FF0000"/>
        </w:rPr>
        <w:t>Under denna rubrik anges och beskrivs eventuella optioner som den avropande myndigheten har möjlighet att använda sig av</w:t>
      </w:r>
      <w:bookmarkEnd w:id="17"/>
      <w:r w:rsidRPr="007F73ED">
        <w:rPr>
          <w:rFonts w:ascii="Corbel" w:hAnsi="Corbel"/>
          <w:i/>
          <w:iCs/>
          <w:color w:val="FF0000"/>
        </w:rPr>
        <w:t xml:space="preserve">]. </w:t>
      </w:r>
    </w:p>
    <w:p w14:paraId="1103FAA2" w14:textId="0D340B55" w:rsidR="00E14B79" w:rsidRPr="00E3510C" w:rsidRDefault="00E14B79" w:rsidP="00E14B79">
      <w:pPr>
        <w:pStyle w:val="11Rubrik2"/>
        <w:keepNext w:val="0"/>
        <w:keepLines w:val="0"/>
        <w:numPr>
          <w:ilvl w:val="1"/>
          <w:numId w:val="19"/>
        </w:numPr>
        <w:rPr>
          <w:rFonts w:ascii="Corbel" w:hAnsi="Corbel"/>
          <w:i/>
        </w:rPr>
      </w:pPr>
      <w:r w:rsidRPr="00E3510C">
        <w:rPr>
          <w:rFonts w:ascii="Corbel" w:hAnsi="Corbel"/>
        </w:rPr>
        <w:t>Kontraktet innehåller optioner som den avropande myndigheten har möjlighet att använda sig av. Rätten att använda optioner är ensidig och är alltså oberoende av leverantörens medgivande. Leverantören kan heller inte kräva att få utföra optioner. Om den avropande myndigheten önskar använda sig av en option ska det meddelas leverantören skriftligen.</w:t>
      </w:r>
    </w:p>
    <w:p w14:paraId="60B2CE46" w14:textId="388D9ABB" w:rsidR="00E14B79" w:rsidRPr="00E3510C" w:rsidRDefault="00E14B79" w:rsidP="00E14B79">
      <w:pPr>
        <w:pStyle w:val="11Rubrik2"/>
        <w:keepNext w:val="0"/>
        <w:keepLines w:val="0"/>
        <w:numPr>
          <w:ilvl w:val="1"/>
          <w:numId w:val="19"/>
        </w:numPr>
        <w:rPr>
          <w:rFonts w:ascii="Corbel" w:hAnsi="Corbel"/>
          <w:i/>
        </w:rPr>
      </w:pPr>
      <w:r w:rsidRPr="00E3510C">
        <w:rPr>
          <w:rFonts w:ascii="Corbel" w:hAnsi="Corbel"/>
        </w:rPr>
        <w:t>Kontraktet omfattar följande optioner.</w:t>
      </w:r>
    </w:p>
    <w:p w14:paraId="46A040D3" w14:textId="6DC70B4C" w:rsidR="00E14B79" w:rsidRPr="00E3510C" w:rsidRDefault="00E14B79" w:rsidP="00E14B79">
      <w:pPr>
        <w:pStyle w:val="111Rubrik31"/>
        <w:widowControl/>
        <w:ind w:firstLine="0"/>
        <w:rPr>
          <w:rFonts w:ascii="Corbel" w:hAnsi="Corbel"/>
          <w:i/>
          <w:color w:val="FF0000"/>
        </w:rPr>
      </w:pPr>
      <w:r w:rsidRPr="00E3510C">
        <w:rPr>
          <w:rFonts w:ascii="Corbel" w:hAnsi="Corbel"/>
          <w:i/>
          <w:color w:val="FF0000"/>
        </w:rPr>
        <w:t>[Ange eventuella optioner, vilka priser som gäller och hur optionerna utnyttjas</w:t>
      </w:r>
      <w:r>
        <w:rPr>
          <w:rFonts w:ascii="Corbel" w:hAnsi="Corbel"/>
          <w:i/>
          <w:color w:val="FF0000"/>
        </w:rPr>
        <w:t xml:space="preserve"> samt när avropande myndighet senast ska meddela leverantören att de ska nyttja optionen</w:t>
      </w:r>
      <w:r w:rsidRPr="00E3510C">
        <w:rPr>
          <w:rFonts w:ascii="Corbel" w:hAnsi="Corbel"/>
          <w:i/>
          <w:color w:val="FF0000"/>
        </w:rPr>
        <w:t>.</w:t>
      </w:r>
      <w:r>
        <w:rPr>
          <w:rFonts w:ascii="Corbel" w:hAnsi="Corbel"/>
          <w:i/>
          <w:color w:val="FF0000"/>
        </w:rPr>
        <w:t xml:space="preserve"> </w:t>
      </w:r>
      <w:r w:rsidRPr="00E3510C">
        <w:rPr>
          <w:rFonts w:ascii="Corbel" w:hAnsi="Corbel"/>
          <w:i/>
          <w:color w:val="FF0000"/>
        </w:rPr>
        <w:t>Det går också bra att hänvisa till eventuella bilagor där optionerna beskrivs.]</w:t>
      </w:r>
    </w:p>
    <w:p w14:paraId="0CE3BFFD" w14:textId="135AA1D1" w:rsidR="00E14B79" w:rsidRPr="00E3510C" w:rsidRDefault="00E14B79" w:rsidP="00E14B79">
      <w:pPr>
        <w:pStyle w:val="1Rubrik1"/>
        <w:keepNext w:val="0"/>
        <w:keepLines w:val="0"/>
        <w:numPr>
          <w:ilvl w:val="0"/>
          <w:numId w:val="19"/>
        </w:numPr>
        <w:rPr>
          <w:rFonts w:ascii="Corbel" w:hAnsi="Corbel"/>
        </w:rPr>
      </w:pPr>
      <w:bookmarkStart w:id="18" w:name="_Toc116394233"/>
      <w:r w:rsidRPr="00E3510C">
        <w:rPr>
          <w:rFonts w:ascii="Corbel" w:hAnsi="Corbel"/>
        </w:rPr>
        <w:t>Faktureringsadress och fakturering</w:t>
      </w:r>
      <w:bookmarkEnd w:id="18"/>
    </w:p>
    <w:p w14:paraId="1848FE84" w14:textId="49C7F281" w:rsidR="00E14B79" w:rsidRPr="00E3510C" w:rsidRDefault="00E14B79" w:rsidP="00E14B79">
      <w:pPr>
        <w:pStyle w:val="11Rubrik2"/>
        <w:keepNext w:val="0"/>
        <w:keepLines w:val="0"/>
        <w:numPr>
          <w:ilvl w:val="1"/>
          <w:numId w:val="19"/>
        </w:numPr>
        <w:rPr>
          <w:rFonts w:ascii="Corbel" w:hAnsi="Corbel"/>
          <w:i/>
          <w:color w:val="FF0000"/>
        </w:rPr>
      </w:pPr>
      <w:r w:rsidRPr="00E3510C">
        <w:rPr>
          <w:rFonts w:ascii="Corbel" w:hAnsi="Corbel"/>
        </w:rPr>
        <w:t>Av</w:t>
      </w:r>
      <w:r>
        <w:rPr>
          <w:rFonts w:ascii="Corbel" w:hAnsi="Corbel"/>
        </w:rPr>
        <w:t xml:space="preserve"> avsnitt</w:t>
      </w:r>
      <w:r w:rsidRPr="00E3510C">
        <w:rPr>
          <w:rFonts w:ascii="Corbel" w:hAnsi="Corbel"/>
        </w:rPr>
        <w:t xml:space="preserve"> </w:t>
      </w:r>
      <w:r>
        <w:rPr>
          <w:rFonts w:ascii="Corbel" w:hAnsi="Corbel"/>
        </w:rPr>
        <w:t xml:space="preserve">9 i de </w:t>
      </w:r>
      <w:r w:rsidRPr="001E75CF">
        <w:rPr>
          <w:rFonts w:ascii="Corbel" w:hAnsi="Corbel"/>
          <w:i/>
          <w:iCs/>
          <w:color w:val="FF0000"/>
        </w:rPr>
        <w:t>[allmänna kontraktsvillkor</w:t>
      </w:r>
      <w:r>
        <w:rPr>
          <w:rFonts w:ascii="Corbel" w:hAnsi="Corbel"/>
          <w:i/>
          <w:iCs/>
          <w:color w:val="FF0000"/>
        </w:rPr>
        <w:t>en</w:t>
      </w:r>
      <w:r w:rsidRPr="001E75CF">
        <w:rPr>
          <w:rFonts w:ascii="Corbel" w:hAnsi="Corbel"/>
          <w:i/>
          <w:iCs/>
          <w:color w:val="FF0000"/>
        </w:rPr>
        <w:t>/kontraktsvillkor</w:t>
      </w:r>
      <w:r>
        <w:rPr>
          <w:rFonts w:ascii="Corbel" w:hAnsi="Corbel"/>
          <w:i/>
          <w:iCs/>
          <w:color w:val="FF0000"/>
        </w:rPr>
        <w:t>en</w:t>
      </w:r>
      <w:r w:rsidRPr="001E75CF">
        <w:rPr>
          <w:rFonts w:ascii="Corbel" w:hAnsi="Corbel"/>
          <w:i/>
          <w:iCs/>
          <w:color w:val="FF0000"/>
        </w:rPr>
        <w:t>]</w:t>
      </w:r>
      <w:r w:rsidRPr="001E75CF">
        <w:rPr>
          <w:rFonts w:ascii="Corbel" w:hAnsi="Corbel"/>
          <w:color w:val="FF0000"/>
        </w:rPr>
        <w:t xml:space="preserve"> </w:t>
      </w:r>
      <w:r w:rsidRPr="00E3510C">
        <w:rPr>
          <w:rFonts w:ascii="Corbel" w:hAnsi="Corbel"/>
        </w:rPr>
        <w:t xml:space="preserve">framgår vilka uppgifter som ska framgå av fakturorna. </w:t>
      </w:r>
      <w:r w:rsidRPr="00E3510C">
        <w:rPr>
          <w:rFonts w:ascii="Corbel" w:hAnsi="Corbel"/>
          <w:i/>
          <w:color w:val="FF0000"/>
        </w:rPr>
        <w:t>[Ange om några ytterligare uppgifter ska framgå av fakturorna.]</w:t>
      </w:r>
    </w:p>
    <w:p w14:paraId="33406C4C" w14:textId="16AF2BD0" w:rsidR="00E14B79" w:rsidRPr="00E14B79" w:rsidRDefault="00E14B79" w:rsidP="00E14B79">
      <w:pPr>
        <w:pStyle w:val="11Rubrik2"/>
        <w:keepNext w:val="0"/>
        <w:keepLines w:val="0"/>
        <w:ind w:firstLine="0"/>
        <w:rPr>
          <w:rFonts w:ascii="Corbel" w:hAnsi="Corbel"/>
          <w:i/>
          <w:color w:val="FF0000"/>
        </w:rPr>
      </w:pPr>
      <w:r w:rsidRPr="00E3510C">
        <w:rPr>
          <w:rFonts w:ascii="Corbel" w:hAnsi="Corbel"/>
          <w:i/>
          <w:color w:val="FF0000"/>
        </w:rPr>
        <w:t>[Ange faktureringsadress]</w:t>
      </w:r>
    </w:p>
    <w:p w14:paraId="484CE3D0" w14:textId="309520D8" w:rsidR="00E14B79" w:rsidRDefault="00E14B79" w:rsidP="00E14B79">
      <w:pPr>
        <w:pStyle w:val="1Rubrik1"/>
        <w:numPr>
          <w:ilvl w:val="0"/>
          <w:numId w:val="19"/>
        </w:numPr>
        <w:rPr>
          <w:rFonts w:ascii="Corbel" w:hAnsi="Corbel"/>
        </w:rPr>
      </w:pPr>
      <w:bookmarkStart w:id="19" w:name="_Toc116394235"/>
      <w:r w:rsidRPr="00E3510C">
        <w:rPr>
          <w:rFonts w:ascii="Corbel" w:hAnsi="Corbel"/>
        </w:rPr>
        <w:t>Undertecknande</w:t>
      </w:r>
      <w:bookmarkEnd w:id="19"/>
    </w:p>
    <w:p w14:paraId="48CC8ADD" w14:textId="77777777" w:rsidR="00E14B79" w:rsidRPr="00B6172E" w:rsidRDefault="00E14B79" w:rsidP="00E14B79">
      <w:pPr>
        <w:pStyle w:val="1Rubrik1"/>
        <w:ind w:left="0" w:firstLine="0"/>
        <w:rPr>
          <w:rFonts w:ascii="Corbel" w:hAnsi="Corbel"/>
          <w:b w:val="0"/>
          <w:i/>
          <w:iCs/>
          <w:color w:val="FF0000"/>
          <w:sz w:val="22"/>
          <w:szCs w:val="26"/>
        </w:rPr>
      </w:pPr>
      <w:bookmarkStart w:id="20" w:name="_Toc116394236"/>
      <w:r>
        <w:rPr>
          <w:rFonts w:ascii="Corbel" w:hAnsi="Corbel"/>
          <w:b w:val="0"/>
          <w:i/>
          <w:iCs/>
          <w:color w:val="FF0000"/>
          <w:sz w:val="22"/>
          <w:szCs w:val="26"/>
        </w:rPr>
        <w:t>[I det fall elektronisk signering används kan detta avsnitt tas bort]</w:t>
      </w:r>
      <w:bookmarkEnd w:id="20"/>
    </w:p>
    <w:p w14:paraId="69F81421" w14:textId="77777777" w:rsidR="00E14B79" w:rsidRPr="00E3510C" w:rsidRDefault="00E14B79" w:rsidP="00E14B79">
      <w:pPr>
        <w:pStyle w:val="111Rubrik31"/>
        <w:ind w:left="0" w:firstLine="0"/>
        <w:rPr>
          <w:rFonts w:ascii="Corbel" w:hAnsi="Corbel"/>
        </w:rPr>
      </w:pPr>
      <w:r w:rsidRPr="00E3510C">
        <w:rPr>
          <w:rFonts w:ascii="Corbel" w:hAnsi="Corbel"/>
        </w:rPr>
        <w:t xml:space="preserve">Detta kontrakt har upprättats i två likalydande exemplar, varav parterna har tagit var sitt. </w:t>
      </w:r>
    </w:p>
    <w:tbl>
      <w:tblPr>
        <w:tblW w:w="0" w:type="auto"/>
        <w:tblInd w:w="-142" w:type="dxa"/>
        <w:tblCellMar>
          <w:left w:w="0" w:type="dxa"/>
          <w:right w:w="0" w:type="dxa"/>
        </w:tblCellMar>
        <w:tblLook w:val="04A0" w:firstRow="1" w:lastRow="0" w:firstColumn="1" w:lastColumn="0" w:noHBand="0" w:noVBand="1"/>
      </w:tblPr>
      <w:tblGrid>
        <w:gridCol w:w="4485"/>
        <w:gridCol w:w="4218"/>
      </w:tblGrid>
      <w:tr w:rsidR="00E14B79" w:rsidRPr="00E3510C" w14:paraId="3CF5AE14" w14:textId="77777777" w:rsidTr="002B60D7">
        <w:tc>
          <w:tcPr>
            <w:tcW w:w="4678" w:type="dxa"/>
            <w:tcMar>
              <w:top w:w="0" w:type="dxa"/>
              <w:left w:w="108" w:type="dxa"/>
              <w:bottom w:w="0" w:type="dxa"/>
              <w:right w:w="108" w:type="dxa"/>
            </w:tcMar>
            <w:hideMark/>
          </w:tcPr>
          <w:p w14:paraId="6D2919A4" w14:textId="77777777" w:rsidR="00E14B79" w:rsidRPr="00E3510C" w:rsidRDefault="00E14B79" w:rsidP="002B60D7">
            <w:pPr>
              <w:widowControl w:val="0"/>
              <w:autoSpaceDE w:val="0"/>
              <w:autoSpaceDN w:val="0"/>
              <w:ind w:left="34"/>
              <w:rPr>
                <w:rFonts w:ascii="Corbel" w:hAnsi="Corbel" w:cs="Arial"/>
                <w:b/>
                <w:bCs/>
                <w:i/>
                <w:color w:val="FF0000"/>
              </w:rPr>
            </w:pPr>
            <w:r w:rsidRPr="00E3510C">
              <w:rPr>
                <w:rFonts w:ascii="Corbel" w:eastAsia="Times New Roman" w:hAnsi="Corbel"/>
                <w:i/>
                <w:color w:val="FF0000"/>
                <w:sz w:val="18"/>
                <w:szCs w:val="18"/>
              </w:rPr>
              <w:br w:type="page"/>
            </w:r>
            <w:r w:rsidRPr="00E3510C">
              <w:rPr>
                <w:rFonts w:ascii="Corbel" w:eastAsia="Times New Roman" w:hAnsi="Corbel"/>
                <w:b/>
                <w:sz w:val="18"/>
                <w:szCs w:val="18"/>
              </w:rPr>
              <w:t xml:space="preserve">För </w:t>
            </w:r>
            <w:r w:rsidRPr="00E3510C">
              <w:rPr>
                <w:rFonts w:ascii="Corbel" w:hAnsi="Corbel"/>
                <w:b/>
                <w:bCs/>
                <w:i/>
                <w:color w:val="FF0000"/>
              </w:rPr>
              <w:t>[avropande myndighets namn]</w:t>
            </w:r>
            <w:r w:rsidRPr="00E3510C">
              <w:rPr>
                <w:rFonts w:ascii="Corbel" w:hAnsi="Corbel"/>
                <w:b/>
                <w:bCs/>
                <w:i/>
              </w:rPr>
              <w:t xml:space="preserve"> </w:t>
            </w:r>
          </w:p>
        </w:tc>
        <w:tc>
          <w:tcPr>
            <w:tcW w:w="4384" w:type="dxa"/>
            <w:tcMar>
              <w:top w:w="0" w:type="dxa"/>
              <w:left w:w="108" w:type="dxa"/>
              <w:bottom w:w="0" w:type="dxa"/>
              <w:right w:w="108" w:type="dxa"/>
            </w:tcMar>
            <w:hideMark/>
          </w:tcPr>
          <w:p w14:paraId="5CC998BF" w14:textId="77777777" w:rsidR="00E14B79" w:rsidRPr="00E3510C" w:rsidRDefault="00E14B79" w:rsidP="002B60D7">
            <w:pPr>
              <w:widowControl w:val="0"/>
              <w:autoSpaceDE w:val="0"/>
              <w:autoSpaceDN w:val="0"/>
              <w:rPr>
                <w:rFonts w:ascii="Corbel" w:hAnsi="Corbel" w:cs="Times New Roman"/>
                <w:bCs/>
                <w:i/>
                <w:color w:val="FF0000"/>
              </w:rPr>
            </w:pPr>
            <w:r w:rsidRPr="00E3510C">
              <w:rPr>
                <w:rFonts w:ascii="Corbel" w:eastAsia="Times New Roman" w:hAnsi="Corbel"/>
                <w:b/>
                <w:sz w:val="18"/>
                <w:szCs w:val="18"/>
              </w:rPr>
              <w:t xml:space="preserve">För </w:t>
            </w:r>
            <w:r w:rsidRPr="00E3510C">
              <w:rPr>
                <w:rFonts w:ascii="Corbel" w:hAnsi="Corbel"/>
                <w:b/>
                <w:bCs/>
                <w:i/>
                <w:color w:val="FF0000"/>
              </w:rPr>
              <w:t>[leverantörens firmanamn]</w:t>
            </w:r>
          </w:p>
        </w:tc>
      </w:tr>
      <w:tr w:rsidR="00E14B79" w:rsidRPr="00E3510C" w14:paraId="39B7D938" w14:textId="77777777" w:rsidTr="002B60D7">
        <w:tc>
          <w:tcPr>
            <w:tcW w:w="4678" w:type="dxa"/>
            <w:tcMar>
              <w:top w:w="0" w:type="dxa"/>
              <w:left w:w="108" w:type="dxa"/>
              <w:bottom w:w="0" w:type="dxa"/>
              <w:right w:w="108" w:type="dxa"/>
            </w:tcMar>
            <w:hideMark/>
          </w:tcPr>
          <w:p w14:paraId="3824152D" w14:textId="77777777" w:rsidR="00E14B79" w:rsidRPr="00E3510C" w:rsidRDefault="00E14B79" w:rsidP="002B60D7">
            <w:pPr>
              <w:widowControl w:val="0"/>
              <w:autoSpaceDE w:val="0"/>
              <w:autoSpaceDN w:val="0"/>
              <w:spacing w:before="240" w:after="80"/>
              <w:rPr>
                <w:rFonts w:ascii="Corbel" w:hAnsi="Corbel"/>
              </w:rPr>
            </w:pPr>
            <w:r w:rsidRPr="00E3510C">
              <w:rPr>
                <w:rFonts w:ascii="Corbel" w:hAnsi="Corbel"/>
              </w:rPr>
              <w:t>__________________________</w:t>
            </w:r>
          </w:p>
        </w:tc>
        <w:tc>
          <w:tcPr>
            <w:tcW w:w="4384" w:type="dxa"/>
            <w:tcMar>
              <w:top w:w="0" w:type="dxa"/>
              <w:left w:w="108" w:type="dxa"/>
              <w:bottom w:w="0" w:type="dxa"/>
              <w:right w:w="108" w:type="dxa"/>
            </w:tcMar>
            <w:hideMark/>
          </w:tcPr>
          <w:p w14:paraId="5B4D2601" w14:textId="77777777" w:rsidR="00E14B79" w:rsidRPr="00E3510C" w:rsidRDefault="00E14B79" w:rsidP="002B60D7">
            <w:pPr>
              <w:widowControl w:val="0"/>
              <w:autoSpaceDE w:val="0"/>
              <w:autoSpaceDN w:val="0"/>
              <w:spacing w:before="240" w:after="80"/>
              <w:rPr>
                <w:rFonts w:ascii="Corbel" w:hAnsi="Corbel"/>
              </w:rPr>
            </w:pPr>
            <w:r w:rsidRPr="00E3510C">
              <w:rPr>
                <w:rFonts w:ascii="Corbel" w:hAnsi="Corbel"/>
              </w:rPr>
              <w:t>__________________________</w:t>
            </w:r>
          </w:p>
        </w:tc>
      </w:tr>
      <w:tr w:rsidR="00E14B79" w:rsidRPr="00E3510C" w14:paraId="598AF06C" w14:textId="77777777" w:rsidTr="002B60D7">
        <w:tc>
          <w:tcPr>
            <w:tcW w:w="4678" w:type="dxa"/>
            <w:tcMar>
              <w:top w:w="0" w:type="dxa"/>
              <w:left w:w="108" w:type="dxa"/>
              <w:bottom w:w="0" w:type="dxa"/>
              <w:right w:w="108" w:type="dxa"/>
            </w:tcMar>
          </w:tcPr>
          <w:p w14:paraId="5D14FF8D" w14:textId="77777777" w:rsidR="00E14B79" w:rsidRPr="00E3510C" w:rsidRDefault="00E14B79" w:rsidP="002B60D7">
            <w:pPr>
              <w:widowControl w:val="0"/>
              <w:autoSpaceDE w:val="0"/>
              <w:autoSpaceDN w:val="0"/>
              <w:rPr>
                <w:rFonts w:ascii="Corbel" w:hAnsi="Corbel"/>
                <w:color w:val="FF0000"/>
              </w:rPr>
            </w:pPr>
            <w:r w:rsidRPr="00E3510C">
              <w:rPr>
                <w:rFonts w:ascii="Corbel" w:hAnsi="Corbel"/>
              </w:rPr>
              <w:t>Ort och datum</w:t>
            </w:r>
          </w:p>
        </w:tc>
        <w:tc>
          <w:tcPr>
            <w:tcW w:w="4384" w:type="dxa"/>
            <w:tcMar>
              <w:top w:w="0" w:type="dxa"/>
              <w:left w:w="108" w:type="dxa"/>
              <w:bottom w:w="0" w:type="dxa"/>
              <w:right w:w="108" w:type="dxa"/>
            </w:tcMar>
          </w:tcPr>
          <w:p w14:paraId="099CA5A2" w14:textId="77777777" w:rsidR="00E14B79" w:rsidRPr="00E3510C" w:rsidRDefault="00E14B79" w:rsidP="002B60D7">
            <w:pPr>
              <w:widowControl w:val="0"/>
              <w:autoSpaceDE w:val="0"/>
              <w:autoSpaceDN w:val="0"/>
              <w:rPr>
                <w:rFonts w:ascii="Corbel" w:hAnsi="Corbel"/>
                <w:color w:val="FF0000"/>
              </w:rPr>
            </w:pPr>
            <w:r w:rsidRPr="00E3510C">
              <w:rPr>
                <w:rFonts w:ascii="Corbel" w:hAnsi="Corbel"/>
              </w:rPr>
              <w:t>Ort och datum</w:t>
            </w:r>
          </w:p>
        </w:tc>
      </w:tr>
      <w:tr w:rsidR="00E14B79" w:rsidRPr="00E3510C" w14:paraId="643EC207" w14:textId="77777777" w:rsidTr="002B60D7">
        <w:tc>
          <w:tcPr>
            <w:tcW w:w="4678" w:type="dxa"/>
            <w:tcMar>
              <w:top w:w="0" w:type="dxa"/>
              <w:left w:w="108" w:type="dxa"/>
              <w:bottom w:w="0" w:type="dxa"/>
              <w:right w:w="108" w:type="dxa"/>
            </w:tcMar>
            <w:hideMark/>
          </w:tcPr>
          <w:p w14:paraId="42363E65" w14:textId="77777777" w:rsidR="00E14B79" w:rsidRPr="00E3510C" w:rsidRDefault="00E14B79" w:rsidP="002B60D7">
            <w:pPr>
              <w:widowControl w:val="0"/>
              <w:autoSpaceDE w:val="0"/>
              <w:autoSpaceDN w:val="0"/>
              <w:spacing w:before="240" w:after="80"/>
              <w:rPr>
                <w:rFonts w:ascii="Corbel" w:hAnsi="Corbel"/>
              </w:rPr>
            </w:pPr>
            <w:r w:rsidRPr="00E3510C">
              <w:rPr>
                <w:rFonts w:ascii="Corbel" w:hAnsi="Corbel"/>
              </w:rPr>
              <w:lastRenderedPageBreak/>
              <w:br/>
              <w:t>__________________________</w:t>
            </w:r>
          </w:p>
        </w:tc>
        <w:tc>
          <w:tcPr>
            <w:tcW w:w="4384" w:type="dxa"/>
            <w:tcMar>
              <w:top w:w="0" w:type="dxa"/>
              <w:left w:w="108" w:type="dxa"/>
              <w:bottom w:w="0" w:type="dxa"/>
              <w:right w:w="108" w:type="dxa"/>
            </w:tcMar>
            <w:hideMark/>
          </w:tcPr>
          <w:p w14:paraId="36047665" w14:textId="77777777" w:rsidR="00E14B79" w:rsidRPr="00E3510C" w:rsidRDefault="00E14B79" w:rsidP="002B60D7">
            <w:pPr>
              <w:widowControl w:val="0"/>
              <w:autoSpaceDE w:val="0"/>
              <w:autoSpaceDN w:val="0"/>
              <w:spacing w:before="240" w:after="80"/>
              <w:rPr>
                <w:rFonts w:ascii="Corbel" w:hAnsi="Corbel"/>
              </w:rPr>
            </w:pPr>
            <w:r w:rsidRPr="00E3510C">
              <w:rPr>
                <w:rFonts w:ascii="Corbel" w:hAnsi="Corbel"/>
              </w:rPr>
              <w:br/>
              <w:t>__________________________</w:t>
            </w:r>
          </w:p>
        </w:tc>
      </w:tr>
      <w:tr w:rsidR="00E14B79" w:rsidRPr="00E3510C" w14:paraId="2DBF4DF4" w14:textId="77777777" w:rsidTr="002B60D7">
        <w:tc>
          <w:tcPr>
            <w:tcW w:w="4678" w:type="dxa"/>
            <w:tcMar>
              <w:top w:w="0" w:type="dxa"/>
              <w:left w:w="108" w:type="dxa"/>
              <w:bottom w:w="0" w:type="dxa"/>
              <w:right w:w="108" w:type="dxa"/>
            </w:tcMar>
            <w:hideMark/>
          </w:tcPr>
          <w:p w14:paraId="56A66F5E" w14:textId="77777777" w:rsidR="00E14B79" w:rsidRPr="00E3510C" w:rsidRDefault="00E14B79" w:rsidP="002B60D7">
            <w:pPr>
              <w:widowControl w:val="0"/>
              <w:autoSpaceDE w:val="0"/>
              <w:autoSpaceDN w:val="0"/>
              <w:rPr>
                <w:rFonts w:ascii="Corbel" w:hAnsi="Corbel"/>
              </w:rPr>
            </w:pPr>
            <w:r w:rsidRPr="00E3510C">
              <w:rPr>
                <w:rFonts w:ascii="Corbel" w:hAnsi="Corbel"/>
              </w:rPr>
              <w:t xml:space="preserve">Underskrift </w:t>
            </w:r>
          </w:p>
        </w:tc>
        <w:tc>
          <w:tcPr>
            <w:tcW w:w="4384" w:type="dxa"/>
            <w:tcMar>
              <w:top w:w="0" w:type="dxa"/>
              <w:left w:w="108" w:type="dxa"/>
              <w:bottom w:w="0" w:type="dxa"/>
              <w:right w:w="108" w:type="dxa"/>
            </w:tcMar>
            <w:hideMark/>
          </w:tcPr>
          <w:p w14:paraId="4A0B4768" w14:textId="77777777" w:rsidR="00E14B79" w:rsidRPr="00E3510C" w:rsidRDefault="00E14B79" w:rsidP="002B60D7">
            <w:pPr>
              <w:widowControl w:val="0"/>
              <w:autoSpaceDE w:val="0"/>
              <w:autoSpaceDN w:val="0"/>
              <w:rPr>
                <w:rFonts w:ascii="Corbel" w:hAnsi="Corbel"/>
              </w:rPr>
            </w:pPr>
            <w:r w:rsidRPr="00E3510C">
              <w:rPr>
                <w:rFonts w:ascii="Corbel" w:hAnsi="Corbel"/>
              </w:rPr>
              <w:t>Underskrift</w:t>
            </w:r>
          </w:p>
        </w:tc>
      </w:tr>
      <w:tr w:rsidR="00E14B79" w:rsidRPr="00E3510C" w14:paraId="38AB6D05" w14:textId="77777777" w:rsidTr="002B60D7">
        <w:tc>
          <w:tcPr>
            <w:tcW w:w="4678" w:type="dxa"/>
            <w:tcMar>
              <w:top w:w="0" w:type="dxa"/>
              <w:left w:w="108" w:type="dxa"/>
              <w:bottom w:w="0" w:type="dxa"/>
              <w:right w:w="108" w:type="dxa"/>
            </w:tcMar>
            <w:hideMark/>
          </w:tcPr>
          <w:p w14:paraId="1F1E5612" w14:textId="77777777" w:rsidR="00E14B79" w:rsidRPr="00E3510C" w:rsidRDefault="00E14B79" w:rsidP="002B60D7">
            <w:pPr>
              <w:widowControl w:val="0"/>
              <w:autoSpaceDE w:val="0"/>
              <w:autoSpaceDN w:val="0"/>
              <w:spacing w:before="240" w:after="80"/>
              <w:rPr>
                <w:rFonts w:ascii="Corbel" w:hAnsi="Corbel"/>
              </w:rPr>
            </w:pPr>
            <w:r w:rsidRPr="00E3510C">
              <w:rPr>
                <w:rFonts w:ascii="Corbel" w:hAnsi="Corbel"/>
              </w:rPr>
              <w:br/>
              <w:t>__________________________</w:t>
            </w:r>
          </w:p>
        </w:tc>
        <w:tc>
          <w:tcPr>
            <w:tcW w:w="4384" w:type="dxa"/>
            <w:tcMar>
              <w:top w:w="0" w:type="dxa"/>
              <w:left w:w="108" w:type="dxa"/>
              <w:bottom w:w="0" w:type="dxa"/>
              <w:right w:w="108" w:type="dxa"/>
            </w:tcMar>
            <w:hideMark/>
          </w:tcPr>
          <w:p w14:paraId="69D8AE81" w14:textId="77777777" w:rsidR="00E14B79" w:rsidRPr="00E3510C" w:rsidRDefault="00E14B79" w:rsidP="002B60D7">
            <w:pPr>
              <w:widowControl w:val="0"/>
              <w:autoSpaceDE w:val="0"/>
              <w:autoSpaceDN w:val="0"/>
              <w:spacing w:before="240" w:after="80"/>
              <w:rPr>
                <w:rFonts w:ascii="Corbel" w:hAnsi="Corbel"/>
              </w:rPr>
            </w:pPr>
            <w:r w:rsidRPr="00E3510C">
              <w:rPr>
                <w:rFonts w:ascii="Corbel" w:hAnsi="Corbel"/>
              </w:rPr>
              <w:br/>
              <w:t>__________________________</w:t>
            </w:r>
          </w:p>
        </w:tc>
      </w:tr>
      <w:tr w:rsidR="00E14B79" w:rsidRPr="00E3510C" w14:paraId="36A599A0" w14:textId="77777777" w:rsidTr="002B60D7">
        <w:tc>
          <w:tcPr>
            <w:tcW w:w="4678" w:type="dxa"/>
            <w:tcMar>
              <w:top w:w="0" w:type="dxa"/>
              <w:left w:w="108" w:type="dxa"/>
              <w:bottom w:w="0" w:type="dxa"/>
              <w:right w:w="108" w:type="dxa"/>
            </w:tcMar>
            <w:hideMark/>
          </w:tcPr>
          <w:p w14:paraId="238230B6" w14:textId="77777777" w:rsidR="00E14B79" w:rsidRPr="00E3510C" w:rsidRDefault="00E14B79" w:rsidP="002B60D7">
            <w:pPr>
              <w:widowControl w:val="0"/>
              <w:autoSpaceDE w:val="0"/>
              <w:autoSpaceDN w:val="0"/>
              <w:rPr>
                <w:rFonts w:ascii="Corbel" w:hAnsi="Corbel"/>
              </w:rPr>
            </w:pPr>
            <w:r w:rsidRPr="00E3510C">
              <w:rPr>
                <w:rFonts w:ascii="Corbel" w:hAnsi="Corbel"/>
              </w:rPr>
              <w:t>Namnförtydligande</w:t>
            </w:r>
          </w:p>
        </w:tc>
        <w:tc>
          <w:tcPr>
            <w:tcW w:w="4384" w:type="dxa"/>
            <w:tcMar>
              <w:top w:w="0" w:type="dxa"/>
              <w:left w:w="108" w:type="dxa"/>
              <w:bottom w:w="0" w:type="dxa"/>
              <w:right w:w="108" w:type="dxa"/>
            </w:tcMar>
            <w:hideMark/>
          </w:tcPr>
          <w:p w14:paraId="54936C11" w14:textId="77777777" w:rsidR="00E14B79" w:rsidRPr="00E3510C" w:rsidRDefault="00E14B79" w:rsidP="002B60D7">
            <w:pPr>
              <w:widowControl w:val="0"/>
              <w:autoSpaceDE w:val="0"/>
              <w:autoSpaceDN w:val="0"/>
              <w:rPr>
                <w:rFonts w:ascii="Corbel" w:hAnsi="Corbel"/>
              </w:rPr>
            </w:pPr>
            <w:r w:rsidRPr="00E3510C">
              <w:rPr>
                <w:rFonts w:ascii="Corbel" w:hAnsi="Corbel"/>
              </w:rPr>
              <w:t>Namnförtydligande</w:t>
            </w:r>
          </w:p>
        </w:tc>
      </w:tr>
      <w:tr w:rsidR="00E14B79" w:rsidRPr="00E3510C" w14:paraId="15E56EF9" w14:textId="77777777" w:rsidTr="002B60D7">
        <w:tc>
          <w:tcPr>
            <w:tcW w:w="4678" w:type="dxa"/>
            <w:tcMar>
              <w:top w:w="0" w:type="dxa"/>
              <w:left w:w="108" w:type="dxa"/>
              <w:bottom w:w="0" w:type="dxa"/>
              <w:right w:w="108" w:type="dxa"/>
            </w:tcMar>
            <w:hideMark/>
          </w:tcPr>
          <w:p w14:paraId="0A03539D" w14:textId="77777777" w:rsidR="00E14B79" w:rsidRPr="00E3510C" w:rsidRDefault="00E14B79" w:rsidP="002B60D7">
            <w:pPr>
              <w:widowControl w:val="0"/>
              <w:autoSpaceDE w:val="0"/>
              <w:autoSpaceDN w:val="0"/>
              <w:spacing w:before="240" w:after="80"/>
              <w:rPr>
                <w:rFonts w:ascii="Corbel" w:hAnsi="Corbel"/>
              </w:rPr>
            </w:pPr>
            <w:r w:rsidRPr="00E3510C">
              <w:rPr>
                <w:rFonts w:ascii="Corbel" w:hAnsi="Corbel"/>
              </w:rPr>
              <w:br/>
              <w:t>___________________________</w:t>
            </w:r>
          </w:p>
        </w:tc>
        <w:tc>
          <w:tcPr>
            <w:tcW w:w="4384" w:type="dxa"/>
            <w:tcMar>
              <w:top w:w="0" w:type="dxa"/>
              <w:left w:w="108" w:type="dxa"/>
              <w:bottom w:w="0" w:type="dxa"/>
              <w:right w:w="108" w:type="dxa"/>
            </w:tcMar>
            <w:hideMark/>
          </w:tcPr>
          <w:p w14:paraId="3CAB6243" w14:textId="77777777" w:rsidR="00E14B79" w:rsidRPr="00E3510C" w:rsidRDefault="00E14B79" w:rsidP="002B60D7">
            <w:pPr>
              <w:widowControl w:val="0"/>
              <w:autoSpaceDE w:val="0"/>
              <w:autoSpaceDN w:val="0"/>
              <w:spacing w:before="240" w:after="80"/>
              <w:rPr>
                <w:rFonts w:ascii="Corbel" w:hAnsi="Corbel"/>
              </w:rPr>
            </w:pPr>
            <w:r w:rsidRPr="00E3510C">
              <w:rPr>
                <w:rFonts w:ascii="Corbel" w:hAnsi="Corbel"/>
              </w:rPr>
              <w:br/>
              <w:t>__________________________</w:t>
            </w:r>
          </w:p>
        </w:tc>
      </w:tr>
      <w:tr w:rsidR="00E14B79" w:rsidRPr="00E3510C" w14:paraId="18A30957" w14:textId="77777777" w:rsidTr="002B60D7">
        <w:tc>
          <w:tcPr>
            <w:tcW w:w="4678" w:type="dxa"/>
            <w:tcMar>
              <w:top w:w="0" w:type="dxa"/>
              <w:left w:w="108" w:type="dxa"/>
              <w:bottom w:w="0" w:type="dxa"/>
              <w:right w:w="108" w:type="dxa"/>
            </w:tcMar>
            <w:hideMark/>
          </w:tcPr>
          <w:p w14:paraId="1DDEF6A3" w14:textId="77777777" w:rsidR="00E14B79" w:rsidRPr="00E3510C" w:rsidRDefault="00E14B79" w:rsidP="002B60D7">
            <w:pPr>
              <w:widowControl w:val="0"/>
              <w:autoSpaceDE w:val="0"/>
              <w:autoSpaceDN w:val="0"/>
              <w:rPr>
                <w:rFonts w:ascii="Corbel" w:hAnsi="Corbel"/>
              </w:rPr>
            </w:pPr>
            <w:r w:rsidRPr="00E3510C">
              <w:rPr>
                <w:rFonts w:ascii="Corbel" w:hAnsi="Corbel"/>
              </w:rPr>
              <w:t>Befattning</w:t>
            </w:r>
          </w:p>
        </w:tc>
        <w:tc>
          <w:tcPr>
            <w:tcW w:w="4384" w:type="dxa"/>
            <w:tcMar>
              <w:top w:w="0" w:type="dxa"/>
              <w:left w:w="108" w:type="dxa"/>
              <w:bottom w:w="0" w:type="dxa"/>
              <w:right w:w="108" w:type="dxa"/>
            </w:tcMar>
            <w:hideMark/>
          </w:tcPr>
          <w:p w14:paraId="0DA89D31" w14:textId="77777777" w:rsidR="00E14B79" w:rsidRPr="00E3510C" w:rsidRDefault="00E14B79" w:rsidP="002B60D7">
            <w:pPr>
              <w:widowControl w:val="0"/>
              <w:autoSpaceDE w:val="0"/>
              <w:autoSpaceDN w:val="0"/>
              <w:rPr>
                <w:rFonts w:ascii="Corbel" w:hAnsi="Corbel"/>
              </w:rPr>
            </w:pPr>
            <w:r w:rsidRPr="00E3510C">
              <w:rPr>
                <w:rFonts w:ascii="Corbel" w:hAnsi="Corbel"/>
              </w:rPr>
              <w:t>Befattning</w:t>
            </w:r>
          </w:p>
        </w:tc>
      </w:tr>
    </w:tbl>
    <w:p w14:paraId="60217B73" w14:textId="77777777" w:rsidR="00E14B79" w:rsidRDefault="00E14B79" w:rsidP="004C7B9F"/>
    <w:p w14:paraId="4C9CA347" w14:textId="77777777" w:rsidR="00E14B79" w:rsidRDefault="00E14B79" w:rsidP="004C7B9F"/>
    <w:p w14:paraId="5688E84A" w14:textId="77777777" w:rsidR="00E14B79" w:rsidRDefault="00E14B79" w:rsidP="004C7B9F"/>
    <w:p w14:paraId="21A4D051" w14:textId="77777777" w:rsidR="00E14B79" w:rsidRDefault="00E14B79" w:rsidP="004C7B9F"/>
    <w:sectPr w:rsidR="00E14B79" w:rsidSect="0068456F">
      <w:headerReference w:type="default" r:id="rId13"/>
      <w:footerReference w:type="default" r:id="rId14"/>
      <w:footerReference w:type="first" r:id="rId15"/>
      <w:pgSz w:w="11906" w:h="16838"/>
      <w:pgMar w:top="437" w:right="1531" w:bottom="1418" w:left="1814" w:header="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A0A309" w14:textId="77777777" w:rsidR="00844777" w:rsidRDefault="00844777" w:rsidP="004C72A1">
      <w:r>
        <w:separator/>
      </w:r>
    </w:p>
  </w:endnote>
  <w:endnote w:type="continuationSeparator" w:id="0">
    <w:p w14:paraId="477188D6" w14:textId="77777777" w:rsidR="00844777" w:rsidRDefault="00844777" w:rsidP="004C7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AvenirNext LT Pro Medium">
    <w:altName w:val="Calibri"/>
    <w:panose1 w:val="00000000000000000000"/>
    <w:charset w:val="00"/>
    <w:family w:val="swiss"/>
    <w:notTrueType/>
    <w:pitch w:val="variable"/>
    <w:sig w:usb0="800000AF" w:usb1="5000204A"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 w:name="AvenirNext LT Pro Regular">
    <w:altName w:val="Calibri"/>
    <w:panose1 w:val="00000000000000000000"/>
    <w:charset w:val="00"/>
    <w:family w:val="swiss"/>
    <w:notTrueType/>
    <w:pitch w:val="variable"/>
    <w:sig w:usb0="800000AF" w:usb1="5000204A"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10178" w:type="dxa"/>
      <w:tblInd w:w="-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862"/>
      <w:gridCol w:w="2923"/>
      <w:gridCol w:w="3393"/>
    </w:tblGrid>
    <w:tr w:rsidR="00C445F5" w14:paraId="46AD4B25" w14:textId="77777777" w:rsidTr="00DC3C00">
      <w:tc>
        <w:tcPr>
          <w:tcW w:w="3862" w:type="dxa"/>
          <w:vAlign w:val="bottom"/>
        </w:tcPr>
        <w:p w14:paraId="50F4FE4A" w14:textId="77777777" w:rsidR="00C445F5" w:rsidRDefault="00C445F5" w:rsidP="00C445F5">
          <w:pPr>
            <w:pStyle w:val="Sidfot"/>
          </w:pPr>
          <w:r>
            <w:fldChar w:fldCharType="begin"/>
          </w:r>
          <w:r>
            <w:instrText xml:space="preserve"> CREATEDATE  \@ "yyyy-MM-dd"  \* MERGEFORMAT </w:instrText>
          </w:r>
          <w:r>
            <w:fldChar w:fldCharType="separate"/>
          </w:r>
          <w:r w:rsidR="000E3EEC">
            <w:rPr>
              <w:noProof/>
            </w:rPr>
            <w:t>2024-08-26</w:t>
          </w:r>
          <w:r>
            <w:fldChar w:fldCharType="end"/>
          </w:r>
        </w:p>
      </w:tc>
      <w:tc>
        <w:tcPr>
          <w:tcW w:w="2923" w:type="dxa"/>
        </w:tcPr>
        <w:p w14:paraId="61CC3C31" w14:textId="77777777" w:rsidR="00C445F5" w:rsidRDefault="00C445F5" w:rsidP="00C445F5">
          <w:pPr>
            <w:pStyle w:val="Sidfot"/>
            <w:jc w:val="center"/>
          </w:pPr>
          <w:r w:rsidRPr="00B60F24">
            <w:t>Adda - Ett företag inom SKR</w:t>
          </w:r>
        </w:p>
      </w:tc>
      <w:tc>
        <w:tcPr>
          <w:tcW w:w="3393" w:type="dxa"/>
          <w:vAlign w:val="bottom"/>
        </w:tcPr>
        <w:p w14:paraId="732DFF6F" w14:textId="77777777" w:rsidR="00C445F5" w:rsidRDefault="00C445F5" w:rsidP="00C445F5">
          <w:pPr>
            <w:pStyle w:val="Sidfot"/>
            <w:jc w:val="right"/>
          </w:pPr>
          <w:r>
            <w:fldChar w:fldCharType="begin"/>
          </w:r>
          <w:r>
            <w:instrText>PAGE   \* MERGEFORMAT</w:instrText>
          </w:r>
          <w:r>
            <w:fldChar w:fldCharType="separate"/>
          </w:r>
          <w:r>
            <w:t>1</w:t>
          </w:r>
          <w:r>
            <w:fldChar w:fldCharType="end"/>
          </w:r>
          <w:r>
            <w:t xml:space="preserve"> (</w:t>
          </w:r>
          <w:fldSimple w:instr=" NUMPAGES  \* Arabic  \* MERGEFORMAT ">
            <w:r>
              <w:rPr>
                <w:noProof/>
              </w:rPr>
              <w:t>8</w:t>
            </w:r>
          </w:fldSimple>
          <w:r>
            <w:t>)</w:t>
          </w:r>
        </w:p>
      </w:tc>
    </w:tr>
  </w:tbl>
  <w:p w14:paraId="0128B42B" w14:textId="77777777" w:rsidR="00813C78" w:rsidRDefault="00813C78" w:rsidP="004C72A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10178" w:type="dxa"/>
      <w:tblInd w:w="-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862"/>
      <w:gridCol w:w="2923"/>
      <w:gridCol w:w="3393"/>
    </w:tblGrid>
    <w:tr w:rsidR="00C445F5" w14:paraId="4D78D20B" w14:textId="77777777" w:rsidTr="00DC3C00">
      <w:tc>
        <w:tcPr>
          <w:tcW w:w="3862" w:type="dxa"/>
          <w:vAlign w:val="bottom"/>
        </w:tcPr>
        <w:p w14:paraId="0C0E623B" w14:textId="77777777" w:rsidR="00C445F5" w:rsidRDefault="00C445F5" w:rsidP="00C445F5">
          <w:pPr>
            <w:pStyle w:val="Sidfot"/>
          </w:pPr>
          <w:r>
            <w:fldChar w:fldCharType="begin"/>
          </w:r>
          <w:r>
            <w:instrText xml:space="preserve"> CREATEDATE  \@ "yyyy-MM-dd"  \* MERGEFORMAT </w:instrText>
          </w:r>
          <w:r>
            <w:fldChar w:fldCharType="separate"/>
          </w:r>
          <w:r w:rsidR="000E3EEC">
            <w:rPr>
              <w:noProof/>
            </w:rPr>
            <w:t>2024-08-26</w:t>
          </w:r>
          <w:r>
            <w:fldChar w:fldCharType="end"/>
          </w:r>
        </w:p>
      </w:tc>
      <w:tc>
        <w:tcPr>
          <w:tcW w:w="2923" w:type="dxa"/>
        </w:tcPr>
        <w:p w14:paraId="1EDB277F" w14:textId="77777777" w:rsidR="00C445F5" w:rsidRDefault="00C445F5" w:rsidP="00C445F5">
          <w:pPr>
            <w:pStyle w:val="Sidfot"/>
            <w:jc w:val="center"/>
          </w:pPr>
          <w:r w:rsidRPr="00B60F24">
            <w:t>Adda - Ett företag inom SKR</w:t>
          </w:r>
        </w:p>
      </w:tc>
      <w:tc>
        <w:tcPr>
          <w:tcW w:w="3393" w:type="dxa"/>
          <w:vAlign w:val="bottom"/>
        </w:tcPr>
        <w:p w14:paraId="5886FBDA" w14:textId="77777777" w:rsidR="00C445F5" w:rsidRDefault="00C445F5" w:rsidP="00C445F5">
          <w:pPr>
            <w:pStyle w:val="Sidfot"/>
            <w:jc w:val="right"/>
          </w:pPr>
          <w:r>
            <w:fldChar w:fldCharType="begin"/>
          </w:r>
          <w:r>
            <w:instrText>PAGE   \* MERGEFORMAT</w:instrText>
          </w:r>
          <w:r>
            <w:fldChar w:fldCharType="separate"/>
          </w:r>
          <w:r>
            <w:t>1</w:t>
          </w:r>
          <w:r>
            <w:fldChar w:fldCharType="end"/>
          </w:r>
          <w:r>
            <w:t xml:space="preserve"> (</w:t>
          </w:r>
          <w:fldSimple w:instr=" NUMPAGES  \* Arabic  \* MERGEFORMAT ">
            <w:r>
              <w:rPr>
                <w:noProof/>
              </w:rPr>
              <w:t>8</w:t>
            </w:r>
          </w:fldSimple>
          <w:r>
            <w:t>)</w:t>
          </w:r>
        </w:p>
      </w:tc>
    </w:tr>
  </w:tbl>
  <w:p w14:paraId="2F1ECB1C" w14:textId="77777777" w:rsidR="00B60F24" w:rsidRPr="00D24C3B" w:rsidRDefault="00B60F24" w:rsidP="004C72A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9733C2" w14:textId="77777777" w:rsidR="00844777" w:rsidRDefault="00844777" w:rsidP="004C72A1">
      <w:r>
        <w:separator/>
      </w:r>
    </w:p>
  </w:footnote>
  <w:footnote w:type="continuationSeparator" w:id="0">
    <w:p w14:paraId="47E4AEB9" w14:textId="77777777" w:rsidR="00844777" w:rsidRDefault="00844777" w:rsidP="004C7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15068" w14:textId="77777777" w:rsidR="0068456F" w:rsidRDefault="00C445F5" w:rsidP="0068456F">
    <w:pPr>
      <w:pStyle w:val="Sidhuvud"/>
      <w:spacing w:after="880"/>
    </w:pPr>
    <w:r w:rsidRPr="00A663E3">
      <w:rPr>
        <w:noProof/>
        <w:sz w:val="22"/>
        <w:szCs w:val="22"/>
      </w:rPr>
      <w:drawing>
        <wp:anchor distT="0" distB="0" distL="114300" distR="114300" simplePos="0" relativeHeight="251659264" behindDoc="1" locked="1" layoutInCell="1" allowOverlap="1" wp14:anchorId="6AE9B039" wp14:editId="221A7DAF">
          <wp:simplePos x="0" y="0"/>
          <wp:positionH relativeFrom="page">
            <wp:posOffset>6448425</wp:posOffset>
          </wp:positionH>
          <wp:positionV relativeFrom="page">
            <wp:posOffset>277495</wp:posOffset>
          </wp:positionV>
          <wp:extent cx="777600" cy="378000"/>
          <wp:effectExtent l="0" t="0" r="3810" b="3175"/>
          <wp:wrapNone/>
          <wp:docPr id="1068914052" name="Bild 1" descr="Adda Ett företag inom S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097273" name="Bild 1" descr="Adda Ett företag inom SKR"/>
                  <pic:cNvPicPr/>
                </pic:nvPicPr>
                <pic:blipFill rotWithShape="1">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rcRect l="21346" t="22559" r="19747" b="26638"/>
                  <a:stretch/>
                </pic:blipFill>
                <pic:spPr bwMode="auto">
                  <a:xfrm>
                    <a:off x="0" y="0"/>
                    <a:ext cx="777600" cy="37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B2E4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2940A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5C60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229F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D1485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4ACB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20590C"/>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26102A"/>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BCC45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7068C28"/>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4412B46"/>
    <w:multiLevelType w:val="multilevel"/>
    <w:tmpl w:val="B8CAC588"/>
    <w:lvl w:ilvl="0">
      <w:start w:val="1"/>
      <w:numFmt w:val="decimal"/>
      <w:pStyle w:val="Noter"/>
      <w:suff w:val="space"/>
      <w:lvlText w:val="Not %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16B4260A"/>
    <w:multiLevelType w:val="multilevel"/>
    <w:tmpl w:val="0ACCB53E"/>
    <w:lvl w:ilvl="0">
      <w:start w:val="1"/>
      <w:numFmt w:val="bullet"/>
      <w:lvlText w:val="•"/>
      <w:lvlJc w:val="left"/>
      <w:pPr>
        <w:ind w:left="357" w:hanging="357"/>
      </w:pPr>
      <w:rPr>
        <w:rFonts w:ascii="Calibri" w:hAnsi="Calibri" w:hint="default"/>
        <w:color w:val="auto"/>
      </w:rPr>
    </w:lvl>
    <w:lvl w:ilvl="1">
      <w:start w:val="1"/>
      <w:numFmt w:val="bullet"/>
      <w:lvlText w:val="•"/>
      <w:lvlJc w:val="left"/>
      <w:pPr>
        <w:ind w:left="714" w:hanging="357"/>
      </w:pPr>
      <w:rPr>
        <w:rFonts w:ascii="Calibri" w:hAnsi="Calibri" w:hint="default"/>
        <w:color w:val="auto"/>
      </w:rPr>
    </w:lvl>
    <w:lvl w:ilvl="2">
      <w:start w:val="1"/>
      <w:numFmt w:val="bullet"/>
      <w:lvlText w:val="•"/>
      <w:lvlJc w:val="left"/>
      <w:pPr>
        <w:ind w:left="1071" w:hanging="357"/>
      </w:pPr>
      <w:rPr>
        <w:rFonts w:ascii="Calibri" w:hAnsi="Calibri" w:hint="default"/>
        <w:color w:val="auto"/>
      </w:rPr>
    </w:lvl>
    <w:lvl w:ilvl="3">
      <w:start w:val="1"/>
      <w:numFmt w:val="bullet"/>
      <w:pStyle w:val="Punktlista4"/>
      <w:lvlText w:val="•"/>
      <w:lvlJc w:val="left"/>
      <w:pPr>
        <w:ind w:left="1428" w:hanging="357"/>
      </w:pPr>
      <w:rPr>
        <w:rFonts w:ascii="Calibri" w:hAnsi="Calibri" w:hint="default"/>
        <w:color w:val="auto"/>
      </w:rPr>
    </w:lvl>
    <w:lvl w:ilvl="4">
      <w:start w:val="1"/>
      <w:numFmt w:val="bullet"/>
      <w:pStyle w:val="Punktlista5"/>
      <w:lvlText w:val="•"/>
      <w:lvlJc w:val="left"/>
      <w:pPr>
        <w:ind w:left="1785" w:hanging="357"/>
      </w:pPr>
      <w:rPr>
        <w:rFonts w:ascii="Calibri" w:hAnsi="Calibri" w:hint="default"/>
        <w:color w:val="auto"/>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2" w15:restartNumberingAfterBreak="0">
    <w:nsid w:val="5DCC16EE"/>
    <w:multiLevelType w:val="multilevel"/>
    <w:tmpl w:val="9DB227C6"/>
    <w:lvl w:ilvl="0">
      <w:start w:val="1"/>
      <w:numFmt w:val="decimal"/>
      <w:pStyle w:val="Numreradlista"/>
      <w:lvlText w:val="%1."/>
      <w:lvlJc w:val="left"/>
      <w:pPr>
        <w:ind w:left="357" w:hanging="357"/>
      </w:pPr>
      <w:rPr>
        <w:rFonts w:hint="default"/>
      </w:rPr>
    </w:lvl>
    <w:lvl w:ilvl="1">
      <w:start w:val="1"/>
      <w:numFmt w:val="lowerLetter"/>
      <w:pStyle w:val="Numreradlista2"/>
      <w:lvlText w:val="%2."/>
      <w:lvlJc w:val="left"/>
      <w:pPr>
        <w:ind w:left="714" w:hanging="357"/>
      </w:pPr>
      <w:rPr>
        <w:rFonts w:hint="default"/>
      </w:rPr>
    </w:lvl>
    <w:lvl w:ilvl="2">
      <w:start w:val="1"/>
      <w:numFmt w:val="lowerRoman"/>
      <w:pStyle w:val="Numreradlista3"/>
      <w:lvlText w:val="%3."/>
      <w:lvlJc w:val="left"/>
      <w:pPr>
        <w:ind w:left="1071" w:hanging="357"/>
      </w:pPr>
      <w:rPr>
        <w:rFonts w:hint="default"/>
      </w:rPr>
    </w:lvl>
    <w:lvl w:ilvl="3">
      <w:start w:val="1"/>
      <w:numFmt w:val="decimal"/>
      <w:pStyle w:val="Numreradlista4"/>
      <w:lvlText w:val="%4)"/>
      <w:lvlJc w:val="left"/>
      <w:pPr>
        <w:ind w:left="1428" w:hanging="357"/>
      </w:pPr>
      <w:rPr>
        <w:rFonts w:hint="default"/>
      </w:rPr>
    </w:lvl>
    <w:lvl w:ilvl="4">
      <w:start w:val="1"/>
      <w:numFmt w:val="lowerLetter"/>
      <w:pStyle w:val="Numreradlista5"/>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3" w15:restartNumberingAfterBreak="0">
    <w:nsid w:val="7BD0265E"/>
    <w:multiLevelType w:val="multilevel"/>
    <w:tmpl w:val="B16049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Corbel" w:hAnsi="Corbel" w:hint="default"/>
        <w:b w:val="0"/>
        <w:bCs w:val="0"/>
        <w:i/>
        <w:color w:val="auto"/>
        <w:sz w:val="22"/>
        <w:szCs w:val="22"/>
      </w:rPr>
    </w:lvl>
    <w:lvl w:ilvl="2">
      <w:start w:val="1"/>
      <w:numFmt w:val="decimal"/>
      <w:isLgl/>
      <w:lvlText w:val="%1.%2.%3."/>
      <w:lvlJc w:val="left"/>
      <w:pPr>
        <w:ind w:left="1080" w:hanging="720"/>
      </w:pPr>
      <w:rPr>
        <w:rFonts w:ascii="Corbel" w:hAnsi="Corbel" w:hint="default"/>
        <w:i/>
        <w:color w:val="FF0000"/>
      </w:rPr>
    </w:lvl>
    <w:lvl w:ilvl="3">
      <w:start w:val="1"/>
      <w:numFmt w:val="decimal"/>
      <w:isLgl/>
      <w:lvlText w:val="%1.%2.%3.%4."/>
      <w:lvlJc w:val="left"/>
      <w:pPr>
        <w:ind w:left="1440" w:hanging="1080"/>
      </w:pPr>
      <w:rPr>
        <w:rFonts w:ascii="Corbel" w:hAnsi="Corbel" w:hint="default"/>
        <w:i/>
        <w:color w:val="FF0000"/>
      </w:rPr>
    </w:lvl>
    <w:lvl w:ilvl="4">
      <w:start w:val="1"/>
      <w:numFmt w:val="decimal"/>
      <w:isLgl/>
      <w:lvlText w:val="%1.%2.%3.%4.%5."/>
      <w:lvlJc w:val="left"/>
      <w:pPr>
        <w:ind w:left="1440" w:hanging="1080"/>
      </w:pPr>
      <w:rPr>
        <w:rFonts w:ascii="Corbel" w:hAnsi="Corbel" w:hint="default"/>
        <w:i/>
        <w:color w:val="FF0000"/>
      </w:rPr>
    </w:lvl>
    <w:lvl w:ilvl="5">
      <w:start w:val="1"/>
      <w:numFmt w:val="decimal"/>
      <w:isLgl/>
      <w:lvlText w:val="%1.%2.%3.%4.%5.%6."/>
      <w:lvlJc w:val="left"/>
      <w:pPr>
        <w:ind w:left="1800" w:hanging="1440"/>
      </w:pPr>
      <w:rPr>
        <w:rFonts w:ascii="Corbel" w:hAnsi="Corbel" w:hint="default"/>
        <w:i/>
        <w:color w:val="FF0000"/>
      </w:rPr>
    </w:lvl>
    <w:lvl w:ilvl="6">
      <w:start w:val="1"/>
      <w:numFmt w:val="decimal"/>
      <w:isLgl/>
      <w:lvlText w:val="%1.%2.%3.%4.%5.%6.%7."/>
      <w:lvlJc w:val="left"/>
      <w:pPr>
        <w:ind w:left="1800" w:hanging="1440"/>
      </w:pPr>
      <w:rPr>
        <w:rFonts w:ascii="Corbel" w:hAnsi="Corbel" w:hint="default"/>
        <w:i/>
        <w:color w:val="FF0000"/>
      </w:rPr>
    </w:lvl>
    <w:lvl w:ilvl="7">
      <w:start w:val="1"/>
      <w:numFmt w:val="decimal"/>
      <w:isLgl/>
      <w:lvlText w:val="%1.%2.%3.%4.%5.%6.%7.%8."/>
      <w:lvlJc w:val="left"/>
      <w:pPr>
        <w:ind w:left="2160" w:hanging="1800"/>
      </w:pPr>
      <w:rPr>
        <w:rFonts w:ascii="Corbel" w:hAnsi="Corbel" w:hint="default"/>
        <w:i/>
        <w:color w:val="FF0000"/>
      </w:rPr>
    </w:lvl>
    <w:lvl w:ilvl="8">
      <w:start w:val="1"/>
      <w:numFmt w:val="decimal"/>
      <w:isLgl/>
      <w:lvlText w:val="%1.%2.%3.%4.%5.%6.%7.%8.%9."/>
      <w:lvlJc w:val="left"/>
      <w:pPr>
        <w:ind w:left="2520" w:hanging="2160"/>
      </w:pPr>
      <w:rPr>
        <w:rFonts w:ascii="Corbel" w:hAnsi="Corbel" w:hint="default"/>
        <w:i/>
        <w:color w:val="FF0000"/>
      </w:rPr>
    </w:lvl>
  </w:abstractNum>
  <w:num w:numId="1" w16cid:durableId="76637706">
    <w:abstractNumId w:val="11"/>
  </w:num>
  <w:num w:numId="2" w16cid:durableId="766777609">
    <w:abstractNumId w:val="7"/>
  </w:num>
  <w:num w:numId="3" w16cid:durableId="1532498267">
    <w:abstractNumId w:val="6"/>
  </w:num>
  <w:num w:numId="4" w16cid:durableId="320929972">
    <w:abstractNumId w:val="5"/>
  </w:num>
  <w:num w:numId="5" w16cid:durableId="1199590138">
    <w:abstractNumId w:val="4"/>
  </w:num>
  <w:num w:numId="6" w16cid:durableId="1949000127">
    <w:abstractNumId w:val="12"/>
  </w:num>
  <w:num w:numId="7" w16cid:durableId="156461084">
    <w:abstractNumId w:val="3"/>
  </w:num>
  <w:num w:numId="8" w16cid:durableId="1680738018">
    <w:abstractNumId w:val="2"/>
  </w:num>
  <w:num w:numId="9" w16cid:durableId="988361324">
    <w:abstractNumId w:val="1"/>
  </w:num>
  <w:num w:numId="10" w16cid:durableId="525868491">
    <w:abstractNumId w:val="0"/>
  </w:num>
  <w:num w:numId="11" w16cid:durableId="249076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37335946">
    <w:abstractNumId w:val="10"/>
  </w:num>
  <w:num w:numId="13" w16cid:durableId="1364133316">
    <w:abstractNumId w:val="8"/>
  </w:num>
  <w:num w:numId="14" w16cid:durableId="9959566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732166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929580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23856088">
    <w:abstractNumId w:val="9"/>
  </w:num>
  <w:num w:numId="18" w16cid:durableId="1122459193">
    <w:abstractNumId w:val="9"/>
  </w:num>
  <w:num w:numId="19" w16cid:durableId="1102070514">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EEC"/>
    <w:rsid w:val="00000EDB"/>
    <w:rsid w:val="00005C4C"/>
    <w:rsid w:val="00013E57"/>
    <w:rsid w:val="00057E72"/>
    <w:rsid w:val="0006462B"/>
    <w:rsid w:val="000828F9"/>
    <w:rsid w:val="000938A6"/>
    <w:rsid w:val="000A4A20"/>
    <w:rsid w:val="000B1DB5"/>
    <w:rsid w:val="000E3EEC"/>
    <w:rsid w:val="000E69C5"/>
    <w:rsid w:val="000F75DF"/>
    <w:rsid w:val="00112196"/>
    <w:rsid w:val="001223CE"/>
    <w:rsid w:val="00144C06"/>
    <w:rsid w:val="0017123E"/>
    <w:rsid w:val="00192E7C"/>
    <w:rsid w:val="001941C0"/>
    <w:rsid w:val="001A58F0"/>
    <w:rsid w:val="001D0FFA"/>
    <w:rsid w:val="001D27C3"/>
    <w:rsid w:val="001F1063"/>
    <w:rsid w:val="001F33C7"/>
    <w:rsid w:val="00206CFA"/>
    <w:rsid w:val="00210D92"/>
    <w:rsid w:val="0021408F"/>
    <w:rsid w:val="00215DF1"/>
    <w:rsid w:val="0022581C"/>
    <w:rsid w:val="0026069D"/>
    <w:rsid w:val="00261847"/>
    <w:rsid w:val="002D3705"/>
    <w:rsid w:val="002D376E"/>
    <w:rsid w:val="002F2AE6"/>
    <w:rsid w:val="00304E5B"/>
    <w:rsid w:val="0030643B"/>
    <w:rsid w:val="003578F9"/>
    <w:rsid w:val="00362CE7"/>
    <w:rsid w:val="00386C0D"/>
    <w:rsid w:val="00392A8C"/>
    <w:rsid w:val="0039506D"/>
    <w:rsid w:val="0039558E"/>
    <w:rsid w:val="00396490"/>
    <w:rsid w:val="003B06DA"/>
    <w:rsid w:val="003B1830"/>
    <w:rsid w:val="003F1D59"/>
    <w:rsid w:val="003F3AA5"/>
    <w:rsid w:val="00411BEE"/>
    <w:rsid w:val="0041458E"/>
    <w:rsid w:val="004216EA"/>
    <w:rsid w:val="00423F0E"/>
    <w:rsid w:val="0042445E"/>
    <w:rsid w:val="0045790E"/>
    <w:rsid w:val="0047256F"/>
    <w:rsid w:val="00475B0D"/>
    <w:rsid w:val="004846AD"/>
    <w:rsid w:val="00491727"/>
    <w:rsid w:val="0049422E"/>
    <w:rsid w:val="004B0468"/>
    <w:rsid w:val="004C2DA2"/>
    <w:rsid w:val="004C72A1"/>
    <w:rsid w:val="004C7B9F"/>
    <w:rsid w:val="004F0B75"/>
    <w:rsid w:val="004F4F4E"/>
    <w:rsid w:val="00503719"/>
    <w:rsid w:val="00531745"/>
    <w:rsid w:val="00532A26"/>
    <w:rsid w:val="00565454"/>
    <w:rsid w:val="00571BCD"/>
    <w:rsid w:val="00577867"/>
    <w:rsid w:val="00577AF4"/>
    <w:rsid w:val="005B20C0"/>
    <w:rsid w:val="005C1F60"/>
    <w:rsid w:val="005C62A5"/>
    <w:rsid w:val="005F09B4"/>
    <w:rsid w:val="00627C75"/>
    <w:rsid w:val="006417CA"/>
    <w:rsid w:val="00646C03"/>
    <w:rsid w:val="00651E32"/>
    <w:rsid w:val="00657EEB"/>
    <w:rsid w:val="0068456F"/>
    <w:rsid w:val="006877D9"/>
    <w:rsid w:val="0069113E"/>
    <w:rsid w:val="00696A10"/>
    <w:rsid w:val="006B47D9"/>
    <w:rsid w:val="0070116D"/>
    <w:rsid w:val="0075630B"/>
    <w:rsid w:val="00783CD5"/>
    <w:rsid w:val="0080294E"/>
    <w:rsid w:val="008121C0"/>
    <w:rsid w:val="008123E2"/>
    <w:rsid w:val="00813C78"/>
    <w:rsid w:val="008351D1"/>
    <w:rsid w:val="008409B1"/>
    <w:rsid w:val="00844777"/>
    <w:rsid w:val="008821F8"/>
    <w:rsid w:val="008A214B"/>
    <w:rsid w:val="008C4E7A"/>
    <w:rsid w:val="008C6F7C"/>
    <w:rsid w:val="008C6FA9"/>
    <w:rsid w:val="008E09F4"/>
    <w:rsid w:val="008E258C"/>
    <w:rsid w:val="008F1CF0"/>
    <w:rsid w:val="008F6175"/>
    <w:rsid w:val="009110D7"/>
    <w:rsid w:val="009441C8"/>
    <w:rsid w:val="009631C6"/>
    <w:rsid w:val="009C460A"/>
    <w:rsid w:val="009D042B"/>
    <w:rsid w:val="009E2D3D"/>
    <w:rsid w:val="00A06756"/>
    <w:rsid w:val="00A26F25"/>
    <w:rsid w:val="00A36A4F"/>
    <w:rsid w:val="00A51F48"/>
    <w:rsid w:val="00A663E3"/>
    <w:rsid w:val="00A74F03"/>
    <w:rsid w:val="00A83A15"/>
    <w:rsid w:val="00AF3D22"/>
    <w:rsid w:val="00B01B3C"/>
    <w:rsid w:val="00B60F24"/>
    <w:rsid w:val="00B625E0"/>
    <w:rsid w:val="00B65932"/>
    <w:rsid w:val="00B723E3"/>
    <w:rsid w:val="00BA5DAB"/>
    <w:rsid w:val="00BB28F1"/>
    <w:rsid w:val="00BD374B"/>
    <w:rsid w:val="00BF7F54"/>
    <w:rsid w:val="00C312BA"/>
    <w:rsid w:val="00C3767D"/>
    <w:rsid w:val="00C37890"/>
    <w:rsid w:val="00C445F5"/>
    <w:rsid w:val="00C86C1B"/>
    <w:rsid w:val="00C94574"/>
    <w:rsid w:val="00CA2FDF"/>
    <w:rsid w:val="00CB4262"/>
    <w:rsid w:val="00CC7B2E"/>
    <w:rsid w:val="00D203FC"/>
    <w:rsid w:val="00D24C3B"/>
    <w:rsid w:val="00D77C15"/>
    <w:rsid w:val="00DA5639"/>
    <w:rsid w:val="00DB5618"/>
    <w:rsid w:val="00DB5FE8"/>
    <w:rsid w:val="00DC03C5"/>
    <w:rsid w:val="00DF4DB5"/>
    <w:rsid w:val="00E06D33"/>
    <w:rsid w:val="00E14B79"/>
    <w:rsid w:val="00E20025"/>
    <w:rsid w:val="00E57645"/>
    <w:rsid w:val="00E61AE1"/>
    <w:rsid w:val="00E96241"/>
    <w:rsid w:val="00EA2C82"/>
    <w:rsid w:val="00EB1D14"/>
    <w:rsid w:val="00ED133B"/>
    <w:rsid w:val="00F1020A"/>
    <w:rsid w:val="00F632BC"/>
    <w:rsid w:val="00FC7CB1"/>
    <w:rsid w:val="00FD2C9F"/>
    <w:rsid w:val="00FE60CB"/>
    <w:rsid w:val="00FE799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160C5"/>
  <w15:chartTrackingRefBased/>
  <w15:docId w15:val="{0F7E38FC-15C1-4437-9C59-1BCA9E1E5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v-SE" w:eastAsia="en-US" w:bidi="ar-SA"/>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return" w:semiHidden="1" w:unhideWhenUsed="1"/>
    <w:lsdException w:name="annotation reference" w:semiHidden="1" w:unhideWhenUsed="1"/>
    <w:lsdException w:name="line number"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Title" w:uiPriority="10"/>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B3C"/>
  </w:style>
  <w:style w:type="paragraph" w:styleId="Rubrik1">
    <w:name w:val="heading 1"/>
    <w:basedOn w:val="Normal"/>
    <w:next w:val="Normal"/>
    <w:link w:val="Rubrik1Char"/>
    <w:uiPriority w:val="9"/>
    <w:qFormat/>
    <w:rsid w:val="00FE60CB"/>
    <w:pPr>
      <w:keepNext/>
      <w:keepLines/>
      <w:spacing w:after="200" w:line="240" w:lineRule="auto"/>
      <w:outlineLvl w:val="0"/>
    </w:pPr>
    <w:rPr>
      <w:rFonts w:asciiTheme="majorHAnsi" w:eastAsiaTheme="majorEastAsia" w:hAnsiTheme="majorHAnsi" w:cstheme="majorBidi"/>
      <w:b/>
      <w:spacing w:val="-2"/>
      <w:sz w:val="36"/>
      <w:szCs w:val="32"/>
    </w:rPr>
  </w:style>
  <w:style w:type="paragraph" w:styleId="Rubrik2">
    <w:name w:val="heading 2"/>
    <w:basedOn w:val="Rubrik1"/>
    <w:next w:val="Normal"/>
    <w:link w:val="Rubrik2Char"/>
    <w:uiPriority w:val="9"/>
    <w:qFormat/>
    <w:rsid w:val="004C72A1"/>
    <w:pPr>
      <w:spacing w:before="460" w:after="120"/>
      <w:outlineLvl w:val="1"/>
    </w:pPr>
    <w:rPr>
      <w:sz w:val="28"/>
      <w:szCs w:val="26"/>
    </w:rPr>
  </w:style>
  <w:style w:type="paragraph" w:styleId="Rubrik3">
    <w:name w:val="heading 3"/>
    <w:basedOn w:val="Rubrik2"/>
    <w:next w:val="Normal"/>
    <w:link w:val="Rubrik3Char"/>
    <w:uiPriority w:val="9"/>
    <w:qFormat/>
    <w:rsid w:val="009D042B"/>
    <w:pPr>
      <w:spacing w:before="120"/>
      <w:outlineLvl w:val="2"/>
    </w:pPr>
    <w:rPr>
      <w:sz w:val="24"/>
      <w:szCs w:val="24"/>
    </w:rPr>
  </w:style>
  <w:style w:type="paragraph" w:styleId="Rubrik4">
    <w:name w:val="heading 4"/>
    <w:basedOn w:val="Rubrik3"/>
    <w:next w:val="Normal"/>
    <w:link w:val="Rubrik4Char"/>
    <w:uiPriority w:val="9"/>
    <w:qFormat/>
    <w:rsid w:val="00783CD5"/>
    <w:pPr>
      <w:outlineLvl w:val="3"/>
    </w:pPr>
    <w:rPr>
      <w:b w:val="0"/>
      <w:iCs/>
    </w:rPr>
  </w:style>
  <w:style w:type="paragraph" w:styleId="Rubrik5">
    <w:name w:val="heading 5"/>
    <w:basedOn w:val="Rubrik4"/>
    <w:next w:val="Normal"/>
    <w:link w:val="Rubrik5Char"/>
    <w:uiPriority w:val="9"/>
    <w:semiHidden/>
    <w:rsid w:val="00783CD5"/>
    <w:pPr>
      <w:outlineLvl w:val="4"/>
    </w:pPr>
    <w:rPr>
      <w:rFonts w:ascii="AvenirNext LT Pro Regular" w:hAnsi="AvenirNext LT Pro Regular"/>
    </w:rPr>
  </w:style>
  <w:style w:type="paragraph" w:styleId="Rubrik6">
    <w:name w:val="heading 6"/>
    <w:basedOn w:val="Rubrik5"/>
    <w:next w:val="Normal"/>
    <w:link w:val="Rubrik6Char"/>
    <w:uiPriority w:val="9"/>
    <w:semiHidden/>
    <w:rsid w:val="005B20C0"/>
    <w:pPr>
      <w:outlineLvl w:val="5"/>
    </w:pPr>
    <w:rPr>
      <w:i/>
    </w:rPr>
  </w:style>
  <w:style w:type="paragraph" w:styleId="Rubrik7">
    <w:name w:val="heading 7"/>
    <w:basedOn w:val="Rubrik6"/>
    <w:next w:val="Normal"/>
    <w:link w:val="Rubrik7Char"/>
    <w:uiPriority w:val="9"/>
    <w:semiHidden/>
    <w:rsid w:val="003B06DA"/>
    <w:pPr>
      <w:outlineLvl w:val="6"/>
    </w:pPr>
    <w:rPr>
      <w:i w:val="0"/>
      <w:iCs w:val="0"/>
      <w:sz w:val="22"/>
    </w:rPr>
  </w:style>
  <w:style w:type="paragraph" w:styleId="Rubrik8">
    <w:name w:val="heading 8"/>
    <w:basedOn w:val="Rubrik7"/>
    <w:next w:val="Normal"/>
    <w:link w:val="Rubrik8Char"/>
    <w:uiPriority w:val="9"/>
    <w:semiHidden/>
    <w:rsid w:val="005B20C0"/>
    <w:pPr>
      <w:outlineLvl w:val="7"/>
    </w:pPr>
    <w:rPr>
      <w:i/>
      <w:szCs w:val="21"/>
    </w:rPr>
  </w:style>
  <w:style w:type="paragraph" w:styleId="Rubrik9">
    <w:name w:val="heading 9"/>
    <w:basedOn w:val="Rubrik8"/>
    <w:next w:val="Normal"/>
    <w:link w:val="Rubrik9Char"/>
    <w:uiPriority w:val="9"/>
    <w:semiHidden/>
    <w:rsid w:val="003B06DA"/>
    <w:pPr>
      <w:outlineLvl w:val="8"/>
    </w:pPr>
    <w:rPr>
      <w:i w:val="0"/>
      <w:i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Underrubrik">
    <w:name w:val="Subtitle"/>
    <w:basedOn w:val="Normal"/>
    <w:next w:val="Normal"/>
    <w:link w:val="UnderrubrikChar"/>
    <w:uiPriority w:val="11"/>
    <w:rsid w:val="00ED133B"/>
    <w:pPr>
      <w:numPr>
        <w:ilvl w:val="1"/>
      </w:numPr>
    </w:pPr>
    <w:rPr>
      <w:rFonts w:ascii="AvenirNext LT Pro Regular" w:eastAsiaTheme="minorEastAsia" w:hAnsi="AvenirNext LT Pro Regular"/>
      <w:sz w:val="28"/>
    </w:rPr>
  </w:style>
  <w:style w:type="character" w:customStyle="1" w:styleId="UnderrubrikChar">
    <w:name w:val="Underrubrik Char"/>
    <w:basedOn w:val="Standardstycketeckensnitt"/>
    <w:link w:val="Underrubrik"/>
    <w:uiPriority w:val="11"/>
    <w:rsid w:val="00ED133B"/>
    <w:rPr>
      <w:rFonts w:ascii="AvenirNext LT Pro Regular" w:eastAsiaTheme="minorEastAsia" w:hAnsi="AvenirNext LT Pro Regular"/>
      <w:sz w:val="28"/>
    </w:rPr>
  </w:style>
  <w:style w:type="character" w:customStyle="1" w:styleId="Rubrik9Char">
    <w:name w:val="Rubrik 9 Char"/>
    <w:basedOn w:val="Standardstycketeckensnitt"/>
    <w:link w:val="Rubrik9"/>
    <w:uiPriority w:val="9"/>
    <w:semiHidden/>
    <w:rsid w:val="00C312BA"/>
    <w:rPr>
      <w:rFonts w:ascii="AvenirNext LT Pro Regular" w:eastAsiaTheme="majorEastAsia" w:hAnsi="AvenirNext LT Pro Regular" w:cstheme="majorBidi"/>
      <w:iCs/>
      <w:spacing w:val="-2"/>
      <w:sz w:val="20"/>
      <w:szCs w:val="21"/>
    </w:rPr>
  </w:style>
  <w:style w:type="character" w:customStyle="1" w:styleId="Rubrik8Char">
    <w:name w:val="Rubrik 8 Char"/>
    <w:basedOn w:val="Standardstycketeckensnitt"/>
    <w:link w:val="Rubrik8"/>
    <w:uiPriority w:val="9"/>
    <w:semiHidden/>
    <w:rsid w:val="00C312BA"/>
    <w:rPr>
      <w:rFonts w:ascii="AvenirNext LT Pro Regular" w:eastAsiaTheme="majorEastAsia" w:hAnsi="AvenirNext LT Pro Regular" w:cstheme="majorBidi"/>
      <w:i/>
      <w:spacing w:val="-2"/>
      <w:sz w:val="22"/>
      <w:szCs w:val="21"/>
    </w:rPr>
  </w:style>
  <w:style w:type="character" w:customStyle="1" w:styleId="Rubrik7Char">
    <w:name w:val="Rubrik 7 Char"/>
    <w:basedOn w:val="Standardstycketeckensnitt"/>
    <w:link w:val="Rubrik7"/>
    <w:uiPriority w:val="9"/>
    <w:semiHidden/>
    <w:rsid w:val="00C312BA"/>
    <w:rPr>
      <w:rFonts w:ascii="AvenirNext LT Pro Regular" w:eastAsiaTheme="majorEastAsia" w:hAnsi="AvenirNext LT Pro Regular" w:cstheme="majorBidi"/>
      <w:spacing w:val="-2"/>
      <w:sz w:val="22"/>
    </w:rPr>
  </w:style>
  <w:style w:type="character" w:customStyle="1" w:styleId="Rubrik6Char">
    <w:name w:val="Rubrik 6 Char"/>
    <w:basedOn w:val="Standardstycketeckensnitt"/>
    <w:link w:val="Rubrik6"/>
    <w:uiPriority w:val="9"/>
    <w:semiHidden/>
    <w:rsid w:val="00C312BA"/>
    <w:rPr>
      <w:rFonts w:ascii="AvenirNext LT Pro Regular" w:eastAsiaTheme="majorEastAsia" w:hAnsi="AvenirNext LT Pro Regular" w:cstheme="majorBidi"/>
      <w:i/>
      <w:iCs/>
      <w:spacing w:val="-2"/>
    </w:rPr>
  </w:style>
  <w:style w:type="character" w:customStyle="1" w:styleId="Rubrik5Char">
    <w:name w:val="Rubrik 5 Char"/>
    <w:basedOn w:val="Standardstycketeckensnitt"/>
    <w:link w:val="Rubrik5"/>
    <w:uiPriority w:val="9"/>
    <w:semiHidden/>
    <w:rsid w:val="00C312BA"/>
    <w:rPr>
      <w:rFonts w:ascii="AvenirNext LT Pro Regular" w:eastAsiaTheme="majorEastAsia" w:hAnsi="AvenirNext LT Pro Regular" w:cstheme="majorBidi"/>
      <w:iCs/>
      <w:spacing w:val="-2"/>
    </w:rPr>
  </w:style>
  <w:style w:type="character" w:customStyle="1" w:styleId="Rubrik4Char">
    <w:name w:val="Rubrik 4 Char"/>
    <w:basedOn w:val="Standardstycketeckensnitt"/>
    <w:link w:val="Rubrik4"/>
    <w:uiPriority w:val="9"/>
    <w:rsid w:val="00783CD5"/>
    <w:rPr>
      <w:rFonts w:asciiTheme="majorHAnsi" w:eastAsiaTheme="majorEastAsia" w:hAnsiTheme="majorHAnsi" w:cstheme="majorBidi"/>
      <w:iCs/>
      <w:spacing w:val="-2"/>
    </w:rPr>
  </w:style>
  <w:style w:type="character" w:customStyle="1" w:styleId="Rubrik3Char">
    <w:name w:val="Rubrik 3 Char"/>
    <w:basedOn w:val="Standardstycketeckensnitt"/>
    <w:link w:val="Rubrik3"/>
    <w:uiPriority w:val="9"/>
    <w:rsid w:val="009D042B"/>
    <w:rPr>
      <w:rFonts w:asciiTheme="majorHAnsi" w:eastAsiaTheme="majorEastAsia" w:hAnsiTheme="majorHAnsi" w:cstheme="majorBidi"/>
      <w:b/>
      <w:spacing w:val="-2"/>
    </w:rPr>
  </w:style>
  <w:style w:type="character" w:customStyle="1" w:styleId="Rubrik2Char">
    <w:name w:val="Rubrik 2 Char"/>
    <w:basedOn w:val="Standardstycketeckensnitt"/>
    <w:link w:val="Rubrik2"/>
    <w:uiPriority w:val="9"/>
    <w:rsid w:val="004C72A1"/>
    <w:rPr>
      <w:rFonts w:asciiTheme="majorHAnsi" w:eastAsiaTheme="majorEastAsia" w:hAnsiTheme="majorHAnsi" w:cstheme="majorBidi"/>
      <w:b/>
      <w:spacing w:val="-2"/>
      <w:sz w:val="28"/>
      <w:szCs w:val="26"/>
    </w:rPr>
  </w:style>
  <w:style w:type="character" w:customStyle="1" w:styleId="Rubrik1Char">
    <w:name w:val="Rubrik 1 Char"/>
    <w:basedOn w:val="Standardstycketeckensnitt"/>
    <w:link w:val="Rubrik1"/>
    <w:uiPriority w:val="9"/>
    <w:rsid w:val="00FE60CB"/>
    <w:rPr>
      <w:rFonts w:asciiTheme="majorHAnsi" w:eastAsiaTheme="majorEastAsia" w:hAnsiTheme="majorHAnsi" w:cstheme="majorBidi"/>
      <w:b/>
      <w:spacing w:val="-2"/>
      <w:sz w:val="36"/>
      <w:szCs w:val="32"/>
    </w:rPr>
  </w:style>
  <w:style w:type="paragraph" w:styleId="Innehllsfrteckningsrubrik">
    <w:name w:val="TOC Heading"/>
    <w:basedOn w:val="Rubrik1"/>
    <w:next w:val="Normal"/>
    <w:uiPriority w:val="39"/>
    <w:qFormat/>
    <w:rsid w:val="001F33C7"/>
    <w:rPr>
      <w:sz w:val="28"/>
      <w:szCs w:val="28"/>
    </w:rPr>
  </w:style>
  <w:style w:type="paragraph" w:styleId="Rubrik">
    <w:name w:val="Title"/>
    <w:basedOn w:val="Normal"/>
    <w:next w:val="Normal"/>
    <w:link w:val="RubrikChar"/>
    <w:uiPriority w:val="10"/>
    <w:rsid w:val="00E96241"/>
    <w:pPr>
      <w:spacing w:after="0" w:line="240" w:lineRule="auto"/>
      <w:contextualSpacing/>
      <w:outlineLvl w:val="0"/>
    </w:pPr>
    <w:rPr>
      <w:rFonts w:asciiTheme="majorHAnsi" w:eastAsiaTheme="majorEastAsia" w:hAnsiTheme="majorHAnsi" w:cstheme="majorBidi"/>
      <w:kern w:val="28"/>
      <w:sz w:val="56"/>
      <w:szCs w:val="56"/>
    </w:rPr>
  </w:style>
  <w:style w:type="character" w:customStyle="1" w:styleId="RubrikChar">
    <w:name w:val="Rubrik Char"/>
    <w:basedOn w:val="Standardstycketeckensnitt"/>
    <w:link w:val="Rubrik"/>
    <w:uiPriority w:val="10"/>
    <w:rsid w:val="00E96241"/>
    <w:rPr>
      <w:rFonts w:asciiTheme="majorHAnsi" w:eastAsiaTheme="majorEastAsia" w:hAnsiTheme="majorHAnsi" w:cstheme="majorBidi"/>
      <w:kern w:val="28"/>
      <w:sz w:val="56"/>
      <w:szCs w:val="56"/>
    </w:rPr>
  </w:style>
  <w:style w:type="paragraph" w:styleId="Inledning">
    <w:name w:val="Salutation"/>
    <w:basedOn w:val="Normal"/>
    <w:next w:val="Normal"/>
    <w:link w:val="InledningChar"/>
    <w:uiPriority w:val="99"/>
    <w:semiHidden/>
    <w:rsid w:val="005C1F60"/>
  </w:style>
  <w:style w:type="character" w:customStyle="1" w:styleId="InledningChar">
    <w:name w:val="Inledning Char"/>
    <w:basedOn w:val="Standardstycketeckensnitt"/>
    <w:link w:val="Inledning"/>
    <w:uiPriority w:val="99"/>
    <w:semiHidden/>
    <w:rsid w:val="00DB5618"/>
    <w:rPr>
      <w:sz w:val="24"/>
    </w:rPr>
  </w:style>
  <w:style w:type="paragraph" w:styleId="Punktlista4">
    <w:name w:val="List Bullet 4"/>
    <w:basedOn w:val="Normal"/>
    <w:uiPriority w:val="99"/>
    <w:semiHidden/>
    <w:rsid w:val="006B47D9"/>
    <w:pPr>
      <w:numPr>
        <w:ilvl w:val="3"/>
        <w:numId w:val="1"/>
      </w:numPr>
      <w:spacing w:after="80"/>
      <w:ind w:left="1945"/>
      <w:contextualSpacing/>
    </w:pPr>
  </w:style>
  <w:style w:type="paragraph" w:styleId="Punktlista5">
    <w:name w:val="List Bullet 5"/>
    <w:basedOn w:val="Normal"/>
    <w:uiPriority w:val="99"/>
    <w:semiHidden/>
    <w:rsid w:val="006B47D9"/>
    <w:pPr>
      <w:numPr>
        <w:ilvl w:val="4"/>
        <w:numId w:val="1"/>
      </w:numPr>
      <w:spacing w:after="80"/>
      <w:ind w:left="2285"/>
      <w:contextualSpacing/>
    </w:pPr>
  </w:style>
  <w:style w:type="paragraph" w:styleId="Numreradlista">
    <w:name w:val="List Number"/>
    <w:basedOn w:val="Normal"/>
    <w:uiPriority w:val="99"/>
    <w:qFormat/>
    <w:rsid w:val="006B47D9"/>
    <w:pPr>
      <w:numPr>
        <w:numId w:val="6"/>
      </w:numPr>
      <w:spacing w:after="80"/>
    </w:pPr>
  </w:style>
  <w:style w:type="paragraph" w:styleId="Numreradlista2">
    <w:name w:val="List Number 2"/>
    <w:basedOn w:val="Normal"/>
    <w:uiPriority w:val="99"/>
    <w:rsid w:val="006B47D9"/>
    <w:pPr>
      <w:numPr>
        <w:ilvl w:val="1"/>
        <w:numId w:val="6"/>
      </w:numPr>
      <w:spacing w:after="80"/>
      <w:contextualSpacing/>
    </w:pPr>
  </w:style>
  <w:style w:type="paragraph" w:styleId="Numreradlista3">
    <w:name w:val="List Number 3"/>
    <w:basedOn w:val="Normal"/>
    <w:uiPriority w:val="99"/>
    <w:rsid w:val="006B47D9"/>
    <w:pPr>
      <w:numPr>
        <w:ilvl w:val="2"/>
        <w:numId w:val="6"/>
      </w:numPr>
      <w:spacing w:after="80"/>
      <w:contextualSpacing/>
    </w:pPr>
  </w:style>
  <w:style w:type="paragraph" w:styleId="Numreradlista4">
    <w:name w:val="List Number 4"/>
    <w:basedOn w:val="Normal"/>
    <w:uiPriority w:val="99"/>
    <w:semiHidden/>
    <w:rsid w:val="006B47D9"/>
    <w:pPr>
      <w:numPr>
        <w:ilvl w:val="3"/>
        <w:numId w:val="6"/>
      </w:numPr>
      <w:spacing w:after="80"/>
      <w:contextualSpacing/>
    </w:pPr>
  </w:style>
  <w:style w:type="paragraph" w:styleId="Numreradlista5">
    <w:name w:val="List Number 5"/>
    <w:basedOn w:val="Normal"/>
    <w:uiPriority w:val="99"/>
    <w:semiHidden/>
    <w:rsid w:val="006B47D9"/>
    <w:pPr>
      <w:numPr>
        <w:ilvl w:val="4"/>
        <w:numId w:val="6"/>
      </w:numPr>
      <w:spacing w:after="80"/>
      <w:contextualSpacing/>
    </w:pPr>
  </w:style>
  <w:style w:type="paragraph" w:styleId="Innehll1">
    <w:name w:val="toc 1"/>
    <w:basedOn w:val="Normal"/>
    <w:next w:val="Normal"/>
    <w:autoRedefine/>
    <w:uiPriority w:val="39"/>
    <w:rsid w:val="0026069D"/>
    <w:pPr>
      <w:tabs>
        <w:tab w:val="right" w:leader="dot" w:pos="8364"/>
        <w:tab w:val="right" w:pos="8505"/>
      </w:tabs>
      <w:spacing w:after="100"/>
    </w:pPr>
    <w:rPr>
      <w:rFonts w:ascii="Avenir Next LT Pro Demi" w:hAnsi="Avenir Next LT Pro Demi"/>
      <w:noProof/>
    </w:rPr>
  </w:style>
  <w:style w:type="paragraph" w:styleId="Innehll2">
    <w:name w:val="toc 2"/>
    <w:basedOn w:val="Normal"/>
    <w:next w:val="Normal"/>
    <w:autoRedefine/>
    <w:uiPriority w:val="39"/>
    <w:rsid w:val="0026069D"/>
    <w:pPr>
      <w:tabs>
        <w:tab w:val="left" w:leader="dot" w:pos="8222"/>
      </w:tabs>
      <w:spacing w:after="100"/>
    </w:pPr>
    <w:rPr>
      <w:rFonts w:ascii="AvenirNext LT Pro Regular" w:hAnsi="AvenirNext LT Pro Regular"/>
      <w:noProof/>
    </w:rPr>
  </w:style>
  <w:style w:type="paragraph" w:styleId="Innehll3">
    <w:name w:val="toc 3"/>
    <w:basedOn w:val="Normal"/>
    <w:next w:val="Normal"/>
    <w:autoRedefine/>
    <w:uiPriority w:val="39"/>
    <w:semiHidden/>
    <w:rsid w:val="001F33C7"/>
    <w:pPr>
      <w:tabs>
        <w:tab w:val="left" w:leader="dot" w:pos="8931"/>
      </w:tabs>
      <w:spacing w:after="100"/>
      <w:ind w:left="440"/>
    </w:pPr>
    <w:rPr>
      <w:rFonts w:ascii="AvenirNext LT Pro Regular" w:hAnsi="AvenirNext LT Pro Regular"/>
    </w:rPr>
  </w:style>
  <w:style w:type="character" w:styleId="Hyperlnk">
    <w:name w:val="Hyperlink"/>
    <w:basedOn w:val="Standardstycketeckensnitt"/>
    <w:uiPriority w:val="99"/>
    <w:unhideWhenUsed/>
    <w:rsid w:val="00362CE7"/>
    <w:rPr>
      <w:color w:val="5F5F5F" w:themeColor="hyperlink"/>
      <w:u w:val="single"/>
    </w:rPr>
  </w:style>
  <w:style w:type="character" w:styleId="Platshllartext">
    <w:name w:val="Placeholder Text"/>
    <w:basedOn w:val="Standardstycketeckensnitt"/>
    <w:uiPriority w:val="99"/>
    <w:rsid w:val="000B1DB5"/>
    <w:rPr>
      <w:color w:val="808080"/>
      <w:bdr w:val="none" w:sz="0" w:space="0" w:color="auto"/>
      <w:shd w:val="clear" w:color="auto" w:fill="F2F2F2"/>
    </w:rPr>
  </w:style>
  <w:style w:type="paragraph" w:styleId="Ingetavstnd">
    <w:name w:val="No Spacing"/>
    <w:uiPriority w:val="1"/>
    <w:qFormat/>
    <w:rsid w:val="0041458E"/>
    <w:pPr>
      <w:spacing w:after="0" w:line="240" w:lineRule="auto"/>
    </w:pPr>
  </w:style>
  <w:style w:type="paragraph" w:styleId="Sidhuvud">
    <w:name w:val="header"/>
    <w:basedOn w:val="Normal"/>
    <w:link w:val="SidhuvudChar"/>
    <w:uiPriority w:val="99"/>
    <w:rsid w:val="00813C7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13C78"/>
  </w:style>
  <w:style w:type="paragraph" w:styleId="Sidfot">
    <w:name w:val="footer"/>
    <w:basedOn w:val="Normal"/>
    <w:link w:val="SidfotChar"/>
    <w:uiPriority w:val="99"/>
    <w:rsid w:val="009D042B"/>
    <w:pPr>
      <w:tabs>
        <w:tab w:val="center" w:pos="4536"/>
        <w:tab w:val="right" w:pos="9072"/>
      </w:tabs>
      <w:spacing w:after="0" w:line="240" w:lineRule="auto"/>
    </w:pPr>
    <w:rPr>
      <w:rFonts w:ascii="AvenirNext LT Pro Regular" w:hAnsi="AvenirNext LT Pro Regular"/>
      <w:sz w:val="16"/>
    </w:rPr>
  </w:style>
  <w:style w:type="character" w:customStyle="1" w:styleId="SidfotChar">
    <w:name w:val="Sidfot Char"/>
    <w:basedOn w:val="Standardstycketeckensnitt"/>
    <w:link w:val="Sidfot"/>
    <w:uiPriority w:val="99"/>
    <w:rsid w:val="009D042B"/>
    <w:rPr>
      <w:rFonts w:ascii="AvenirNext LT Pro Regular" w:hAnsi="AvenirNext LT Pro Regular"/>
      <w:sz w:val="16"/>
    </w:rPr>
  </w:style>
  <w:style w:type="table" w:styleId="Tabellrutnt">
    <w:name w:val="Table Grid"/>
    <w:basedOn w:val="Normaltabell"/>
    <w:uiPriority w:val="39"/>
    <w:rsid w:val="008F1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
    <w:name w:val="Quote"/>
    <w:basedOn w:val="Normal"/>
    <w:next w:val="Normal"/>
    <w:link w:val="CitatChar"/>
    <w:uiPriority w:val="29"/>
    <w:rsid w:val="00396490"/>
    <w:pPr>
      <w:spacing w:before="200"/>
      <w:ind w:left="864" w:right="864"/>
      <w:jc w:val="center"/>
    </w:pPr>
    <w:rPr>
      <w:rFonts w:ascii="AvenirNext LT Pro Regular" w:hAnsi="AvenirNext LT Pro Regular"/>
      <w:i/>
      <w:iCs/>
      <w:color w:val="2B2825" w:themeColor="text1"/>
    </w:rPr>
  </w:style>
  <w:style w:type="character" w:customStyle="1" w:styleId="CitatChar">
    <w:name w:val="Citat Char"/>
    <w:basedOn w:val="Standardstycketeckensnitt"/>
    <w:link w:val="Citat"/>
    <w:uiPriority w:val="29"/>
    <w:rsid w:val="00396490"/>
    <w:rPr>
      <w:rFonts w:ascii="AvenirNext LT Pro Regular" w:hAnsi="AvenirNext LT Pro Regular"/>
      <w:i/>
      <w:iCs/>
      <w:color w:val="2B2825" w:themeColor="text1"/>
    </w:rPr>
  </w:style>
  <w:style w:type="paragraph" w:styleId="Avslutandetext">
    <w:name w:val="Closing"/>
    <w:basedOn w:val="Normal"/>
    <w:next w:val="Ingetavstnd"/>
    <w:link w:val="AvslutandetextChar"/>
    <w:uiPriority w:val="99"/>
    <w:rsid w:val="00A51F48"/>
    <w:pPr>
      <w:spacing w:before="720" w:after="720" w:line="240" w:lineRule="auto"/>
    </w:pPr>
  </w:style>
  <w:style w:type="character" w:customStyle="1" w:styleId="AvslutandetextChar">
    <w:name w:val="Avslutande text Char"/>
    <w:basedOn w:val="Standardstycketeckensnitt"/>
    <w:link w:val="Avslutandetext"/>
    <w:uiPriority w:val="99"/>
    <w:rsid w:val="00A51F48"/>
  </w:style>
  <w:style w:type="paragraph" w:customStyle="1" w:styleId="Ingress">
    <w:name w:val="Ingress"/>
    <w:basedOn w:val="Normal"/>
    <w:next w:val="Normal"/>
    <w:uiPriority w:val="12"/>
    <w:qFormat/>
    <w:rsid w:val="004C72A1"/>
    <w:pPr>
      <w:spacing w:after="240" w:line="264" w:lineRule="auto"/>
    </w:pPr>
    <w:rPr>
      <w:rFonts w:ascii="Avenir Next LT Pro" w:hAnsi="Avenir Next LT Pro"/>
    </w:rPr>
  </w:style>
  <w:style w:type="paragraph" w:styleId="Adress-brev">
    <w:name w:val="envelope address"/>
    <w:basedOn w:val="Ingetavstnd"/>
    <w:uiPriority w:val="99"/>
    <w:rsid w:val="00B723E3"/>
    <w:pPr>
      <w:framePr w:w="5670" w:h="2268" w:hRule="exact" w:vSpace="2268" w:wrap="around" w:vAnchor="page" w:hAnchor="page" w:xAlign="right" w:yAlign="top" w:anchorLock="1"/>
    </w:pPr>
    <w:rPr>
      <w:rFonts w:eastAsiaTheme="majorEastAsia" w:cstheme="majorBidi"/>
    </w:rPr>
  </w:style>
  <w:style w:type="paragraph" w:customStyle="1" w:styleId="Noter">
    <w:name w:val="Noter"/>
    <w:basedOn w:val="Rubrik2"/>
    <w:next w:val="Normal"/>
    <w:uiPriority w:val="13"/>
    <w:rsid w:val="0039558E"/>
    <w:pPr>
      <w:numPr>
        <w:numId w:val="12"/>
      </w:numPr>
    </w:pPr>
  </w:style>
  <w:style w:type="paragraph" w:styleId="Innehll4">
    <w:name w:val="toc 4"/>
    <w:basedOn w:val="Normal"/>
    <w:next w:val="Normal"/>
    <w:autoRedefine/>
    <w:uiPriority w:val="39"/>
    <w:semiHidden/>
    <w:rsid w:val="001F33C7"/>
    <w:pPr>
      <w:spacing w:after="100"/>
      <w:ind w:left="720"/>
    </w:pPr>
    <w:rPr>
      <w:rFonts w:ascii="AvenirNext LT Pro Regular" w:hAnsi="AvenirNext LT Pro Regular"/>
    </w:rPr>
  </w:style>
  <w:style w:type="paragraph" w:styleId="Innehll5">
    <w:name w:val="toc 5"/>
    <w:basedOn w:val="Normal"/>
    <w:next w:val="Normal"/>
    <w:autoRedefine/>
    <w:uiPriority w:val="39"/>
    <w:semiHidden/>
    <w:rsid w:val="001F33C7"/>
    <w:pPr>
      <w:spacing w:after="100"/>
      <w:ind w:left="960"/>
    </w:pPr>
    <w:rPr>
      <w:rFonts w:ascii="AvenirNext LT Pro Regular" w:hAnsi="AvenirNext LT Pro Regular"/>
    </w:rPr>
  </w:style>
  <w:style w:type="paragraph" w:styleId="Innehll6">
    <w:name w:val="toc 6"/>
    <w:basedOn w:val="Normal"/>
    <w:next w:val="Normal"/>
    <w:autoRedefine/>
    <w:uiPriority w:val="39"/>
    <w:semiHidden/>
    <w:rsid w:val="001F33C7"/>
    <w:pPr>
      <w:spacing w:after="100"/>
      <w:ind w:left="1200"/>
    </w:pPr>
    <w:rPr>
      <w:rFonts w:ascii="AvenirNext LT Pro Regular" w:hAnsi="AvenirNext LT Pro Regular"/>
    </w:rPr>
  </w:style>
  <w:style w:type="paragraph" w:styleId="Innehll7">
    <w:name w:val="toc 7"/>
    <w:basedOn w:val="Normal"/>
    <w:next w:val="Normal"/>
    <w:autoRedefine/>
    <w:uiPriority w:val="39"/>
    <w:semiHidden/>
    <w:rsid w:val="001F33C7"/>
    <w:pPr>
      <w:spacing w:after="100"/>
      <w:ind w:left="1440"/>
    </w:pPr>
    <w:rPr>
      <w:rFonts w:ascii="AvenirNext LT Pro Regular" w:hAnsi="AvenirNext LT Pro Regular"/>
    </w:rPr>
  </w:style>
  <w:style w:type="paragraph" w:styleId="Innehll8">
    <w:name w:val="toc 8"/>
    <w:basedOn w:val="Normal"/>
    <w:next w:val="Normal"/>
    <w:autoRedefine/>
    <w:uiPriority w:val="39"/>
    <w:semiHidden/>
    <w:rsid w:val="001F33C7"/>
    <w:pPr>
      <w:spacing w:after="100"/>
      <w:ind w:left="1680"/>
    </w:pPr>
    <w:rPr>
      <w:rFonts w:ascii="AvenirNext LT Pro Regular" w:hAnsi="AvenirNext LT Pro Regular"/>
    </w:rPr>
  </w:style>
  <w:style w:type="paragraph" w:styleId="Innehll9">
    <w:name w:val="toc 9"/>
    <w:basedOn w:val="Normal"/>
    <w:next w:val="Normal"/>
    <w:autoRedefine/>
    <w:uiPriority w:val="39"/>
    <w:semiHidden/>
    <w:rsid w:val="001F33C7"/>
    <w:pPr>
      <w:spacing w:after="100"/>
      <w:ind w:left="1920"/>
    </w:pPr>
    <w:rPr>
      <w:rFonts w:ascii="AvenirNext LT Pro Regular" w:hAnsi="AvenirNext LT Pro Regular"/>
    </w:rPr>
  </w:style>
  <w:style w:type="paragraph" w:styleId="Beskrivning">
    <w:name w:val="caption"/>
    <w:basedOn w:val="Normal"/>
    <w:next w:val="Normal"/>
    <w:uiPriority w:val="35"/>
    <w:rsid w:val="00CC7B2E"/>
    <w:pPr>
      <w:spacing w:after="200" w:line="240" w:lineRule="auto"/>
    </w:pPr>
    <w:rPr>
      <w:rFonts w:asciiTheme="majorHAnsi" w:hAnsiTheme="majorHAnsi"/>
      <w:iCs/>
      <w:color w:val="2B2825" w:themeColor="text2"/>
      <w:sz w:val="16"/>
      <w:szCs w:val="18"/>
    </w:rPr>
  </w:style>
  <w:style w:type="paragraph" w:customStyle="1" w:styleId="Infotext">
    <w:name w:val="Infotext"/>
    <w:basedOn w:val="Normal"/>
    <w:uiPriority w:val="10"/>
    <w:qFormat/>
    <w:rsid w:val="00CC7B2E"/>
    <w:rPr>
      <w:rFonts w:asciiTheme="majorHAnsi" w:hAnsiTheme="majorHAnsi"/>
      <w:sz w:val="16"/>
    </w:rPr>
  </w:style>
  <w:style w:type="table" w:customStyle="1" w:styleId="Adda">
    <w:name w:val="Adda"/>
    <w:basedOn w:val="Normaltabell"/>
    <w:uiPriority w:val="99"/>
    <w:rsid w:val="00BF7F54"/>
    <w:pPr>
      <w:spacing w:after="0" w:line="240" w:lineRule="auto"/>
    </w:pPr>
    <w:rPr>
      <w:rFonts w:ascii="AvenirNext LT Pro Regular" w:hAnsi="AvenirNext LT Pro Regular"/>
    </w:rPr>
    <w:tblPr>
      <w:tblBorders>
        <w:bottom w:val="single" w:sz="4" w:space="0" w:color="D32F00" w:themeColor="accent1"/>
        <w:insideH w:val="single" w:sz="4" w:space="0" w:color="D32F00" w:themeColor="accent1"/>
      </w:tblBorders>
      <w:tblCellMar>
        <w:top w:w="57" w:type="dxa"/>
        <w:left w:w="57" w:type="dxa"/>
        <w:bottom w:w="57" w:type="dxa"/>
        <w:right w:w="57" w:type="dxa"/>
      </w:tblCellMar>
    </w:tblPr>
    <w:tblStylePr w:type="firstRow">
      <w:rPr>
        <w:rFonts w:asciiTheme="majorHAnsi" w:hAnsiTheme="majorHAnsi"/>
        <w:color w:val="FFFFFF" w:themeColor="background1"/>
      </w:rPr>
      <w:tblPr/>
      <w:tcPr>
        <w:shd w:val="clear" w:color="auto" w:fill="D32F00" w:themeFill="accent1"/>
      </w:tcPr>
    </w:tblStylePr>
    <w:tblStylePr w:type="lastRow">
      <w:rPr>
        <w:rFonts w:asciiTheme="majorHAnsi" w:hAnsiTheme="majorHAnsi"/>
      </w:rPr>
    </w:tblStylePr>
    <w:tblStylePr w:type="firstCol">
      <w:tblPr/>
      <w:tcPr>
        <w:shd w:val="clear" w:color="auto" w:fill="FFD0C3" w:themeFill="accent1" w:themeFillTint="33"/>
      </w:tcPr>
    </w:tblStylePr>
  </w:style>
  <w:style w:type="paragraph" w:styleId="Punktlista">
    <w:name w:val="List Bullet"/>
    <w:basedOn w:val="Normal"/>
    <w:uiPriority w:val="99"/>
    <w:qFormat/>
    <w:rsid w:val="00BD374B"/>
    <w:pPr>
      <w:numPr>
        <w:numId w:val="17"/>
      </w:numPr>
      <w:spacing w:after="80"/>
      <w:contextualSpacing/>
    </w:pPr>
  </w:style>
  <w:style w:type="paragraph" w:styleId="Punktlista2">
    <w:name w:val="List Bullet 2"/>
    <w:basedOn w:val="Normal"/>
    <w:uiPriority w:val="99"/>
    <w:rsid w:val="00BD374B"/>
    <w:pPr>
      <w:numPr>
        <w:numId w:val="2"/>
      </w:numPr>
      <w:spacing w:after="80"/>
      <w:ind w:left="1264" w:hanging="357"/>
      <w:contextualSpacing/>
    </w:pPr>
  </w:style>
  <w:style w:type="paragraph" w:styleId="Punktlista3">
    <w:name w:val="List Bullet 3"/>
    <w:basedOn w:val="Normal"/>
    <w:uiPriority w:val="99"/>
    <w:rsid w:val="009110D7"/>
    <w:pPr>
      <w:numPr>
        <w:numId w:val="3"/>
      </w:numPr>
      <w:spacing w:after="80"/>
      <w:ind w:left="1604" w:hanging="357"/>
      <w:contextualSpacing/>
    </w:pPr>
  </w:style>
  <w:style w:type="paragraph" w:customStyle="1" w:styleId="1Rubrik1">
    <w:name w:val="1 Rubrik 1"/>
    <w:basedOn w:val="Rubrik1"/>
    <w:qFormat/>
    <w:rsid w:val="00E14B79"/>
    <w:pPr>
      <w:overflowPunct w:val="0"/>
      <w:autoSpaceDE w:val="0"/>
      <w:autoSpaceDN w:val="0"/>
      <w:adjustRightInd w:val="0"/>
      <w:spacing w:before="240" w:after="240"/>
      <w:ind w:left="432" w:hanging="432"/>
    </w:pPr>
    <w:rPr>
      <w:rFonts w:ascii="Arial" w:hAnsi="Arial"/>
      <w:spacing w:val="0"/>
      <w:sz w:val="32"/>
      <w:lang w:eastAsia="sv-SE"/>
    </w:rPr>
  </w:style>
  <w:style w:type="paragraph" w:customStyle="1" w:styleId="11Rubrik2">
    <w:name w:val="1.1 Rubrik 2"/>
    <w:basedOn w:val="Rubrik2"/>
    <w:qFormat/>
    <w:rsid w:val="00E14B79"/>
    <w:pPr>
      <w:numPr>
        <w:ilvl w:val="1"/>
      </w:numPr>
      <w:overflowPunct w:val="0"/>
      <w:autoSpaceDE w:val="0"/>
      <w:autoSpaceDN w:val="0"/>
      <w:adjustRightInd w:val="0"/>
      <w:spacing w:before="40" w:line="360" w:lineRule="auto"/>
      <w:ind w:left="992" w:hanging="992"/>
    </w:pPr>
    <w:rPr>
      <w:rFonts w:asciiTheme="minorHAnsi" w:hAnsiTheme="minorHAnsi"/>
      <w:b w:val="0"/>
      <w:spacing w:val="0"/>
      <w:sz w:val="22"/>
      <w:lang w:eastAsia="sv-SE"/>
    </w:rPr>
  </w:style>
  <w:style w:type="paragraph" w:customStyle="1" w:styleId="111Rubrik3">
    <w:name w:val="1.1.1 Rubrik 3"/>
    <w:basedOn w:val="Rubrik3"/>
    <w:rsid w:val="00E14B79"/>
    <w:pPr>
      <w:overflowPunct w:val="0"/>
      <w:autoSpaceDE w:val="0"/>
      <w:autoSpaceDN w:val="0"/>
      <w:adjustRightInd w:val="0"/>
      <w:spacing w:before="40" w:after="0"/>
    </w:pPr>
    <w:rPr>
      <w:rFonts w:ascii="Arial" w:hAnsi="Arial"/>
      <w:b w:val="0"/>
      <w:spacing w:val="0"/>
      <w:lang w:eastAsia="sv-SE"/>
    </w:rPr>
  </w:style>
  <w:style w:type="paragraph" w:customStyle="1" w:styleId="111Rubrik31">
    <w:name w:val="1.1.1 Rubrik 31"/>
    <w:basedOn w:val="Rubrik3"/>
    <w:next w:val="111Rubrik3"/>
    <w:qFormat/>
    <w:rsid w:val="00E14B79"/>
    <w:pPr>
      <w:keepNext w:val="0"/>
      <w:keepLines w:val="0"/>
      <w:widowControl w:val="0"/>
      <w:overflowPunct w:val="0"/>
      <w:autoSpaceDE w:val="0"/>
      <w:autoSpaceDN w:val="0"/>
      <w:adjustRightInd w:val="0"/>
      <w:spacing w:before="40" w:line="360" w:lineRule="auto"/>
      <w:ind w:left="993" w:hanging="993"/>
    </w:pPr>
    <w:rPr>
      <w:rFonts w:asciiTheme="minorHAnsi" w:hAnsiTheme="minorHAnsi"/>
      <w:b w:val="0"/>
      <w:spacing w:val="0"/>
      <w:sz w:val="22"/>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Byrlind\Rehngruppen\Kunder%20-%20A%20-%20Dokument\Adda\365\2404_EXPPWD_LB%20-%20Mallar%20i%20MS%20Office%20(10176)\Arbetsmapp\Templates\Mallar\Adda%20-%20kortare%20dokument.dotx" TargetMode="External"/></Relationships>
</file>

<file path=word/theme/theme1.xml><?xml version="1.0" encoding="utf-8"?>
<a:theme xmlns:a="http://schemas.openxmlformats.org/drawingml/2006/main" name="Adda">
  <a:themeElements>
    <a:clrScheme name="Adda">
      <a:dk1>
        <a:srgbClr val="2B2825"/>
      </a:dk1>
      <a:lt1>
        <a:srgbClr val="FFFFFF"/>
      </a:lt1>
      <a:dk2>
        <a:srgbClr val="2B2825"/>
      </a:dk2>
      <a:lt2>
        <a:srgbClr val="FEFBF6"/>
      </a:lt2>
      <a:accent1>
        <a:srgbClr val="D32F00"/>
      </a:accent1>
      <a:accent2>
        <a:srgbClr val="B9EAE9"/>
      </a:accent2>
      <a:accent3>
        <a:srgbClr val="008D8C"/>
      </a:accent3>
      <a:accent4>
        <a:srgbClr val="FFA799"/>
      </a:accent4>
      <a:accent5>
        <a:srgbClr val="FF5830"/>
      </a:accent5>
      <a:accent6>
        <a:srgbClr val="005B59"/>
      </a:accent6>
      <a:hlink>
        <a:srgbClr val="5F5F5F"/>
      </a:hlink>
      <a:folHlink>
        <a:srgbClr val="919191"/>
      </a:folHlink>
    </a:clrScheme>
    <a:fontScheme name="Adda_font">
      <a:majorFont>
        <a:latin typeface="AvenirNext LT Pro Medium"/>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sz="1400" dirty="0" err="1">
            <a:cs typeface="Arial" panose="020B0604020202020204" pitchFamily="34" charset="0"/>
          </a:defRPr>
        </a:defPP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lgn="l">
          <a:defRPr dirty="0"/>
        </a:defPPr>
      </a:lstStyle>
    </a:txDef>
  </a:objectDefaults>
  <a:extraClrSchemeLst/>
  <a:custClrLst>
    <a:custClr>
      <a:srgbClr val="D32F00"/>
    </a:custClr>
    <a:custClr>
      <a:srgbClr val="005B59"/>
    </a:custClr>
    <a:custClr>
      <a:srgbClr val="2B2825"/>
    </a:custClr>
    <a:custClr>
      <a:srgbClr val="001A59"/>
    </a:custClr>
    <a:custClr>
      <a:srgbClr val="FFE763"/>
    </a:custClr>
    <a:custClr>
      <a:srgbClr val="FFFFFF"/>
    </a:custClr>
    <a:custClr>
      <a:srgbClr val="FFFFFF"/>
    </a:custClr>
    <a:custClr>
      <a:srgbClr val="FFFFFF"/>
    </a:custClr>
    <a:custClr>
      <a:srgbClr val="FFFFFF"/>
    </a:custClr>
    <a:custClr>
      <a:srgbClr val="FFFFFF"/>
    </a:custClr>
    <a:custClr>
      <a:srgbClr val="FF5830"/>
    </a:custClr>
    <a:custClr>
      <a:srgbClr val="008D8C"/>
    </a:custClr>
    <a:custClr>
      <a:srgbClr val="DFD1C1"/>
    </a:custClr>
    <a:custClr>
      <a:srgbClr val="47216E"/>
    </a:custClr>
    <a:custClr>
      <a:srgbClr val="FFFAD0"/>
    </a:custClr>
    <a:custClr>
      <a:srgbClr val="FFFFFF"/>
    </a:custClr>
    <a:custClr>
      <a:srgbClr val="FFFFFF"/>
    </a:custClr>
    <a:custClr>
      <a:srgbClr val="FFFFFF"/>
    </a:custClr>
    <a:custClr>
      <a:srgbClr val="FFFFFF"/>
    </a:custClr>
    <a:custClr>
      <a:srgbClr val="FFFFFF"/>
    </a:custClr>
    <a:custClr>
      <a:srgbClr val="FFA799"/>
    </a:custClr>
    <a:custClr>
      <a:srgbClr val="B9EAE9"/>
    </a:custClr>
    <a:custClr>
      <a:srgbClr val="FBF4EA"/>
    </a:custClr>
    <a:custClr>
      <a:srgbClr val="6B2E9C"/>
    </a:custClr>
    <a:custClr>
      <a:srgbClr val="FFFFFF"/>
    </a:custClr>
    <a:custClr>
      <a:srgbClr val="FFFFFF"/>
    </a:custClr>
    <a:custClr>
      <a:srgbClr val="FFFFFF"/>
    </a:custClr>
    <a:custClr>
      <a:srgbClr val="FFFFFF"/>
    </a:custClr>
    <a:custClr>
      <a:srgbClr val="FFFFFF"/>
    </a:custClr>
    <a:custClr>
      <a:srgbClr val="FFFFFF"/>
    </a:custClr>
    <a:custClr>
      <a:srgbClr val="FFF0ED"/>
    </a:custClr>
    <a:custClr>
      <a:srgbClr val="DFF3F2"/>
    </a:custClr>
    <a:custClr>
      <a:srgbClr val="FEFBF6"/>
    </a:custClr>
    <a:custClr>
      <a:srgbClr val="8A5CB2"/>
    </a:custClr>
  </a:custClrLst>
  <a:extLst>
    <a:ext uri="{05A4C25C-085E-4340-85A3-A5531E510DB2}">
      <thm15:themeFamily xmlns:thm15="http://schemas.microsoft.com/office/thememl/2012/main" name="Adda" id="{00E04610-2908-4AD3-BF58-B3506AEDD0BD}" vid="{18C382AD-2054-496D-B0C5-6CD945921083}"/>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87be04e-e07d-412d-af56-9983987dbf5a}">
  <we:reference id="387be04e-e07d-412d-af56-9983987dbf5a" version="1.0.0.0" store="EXCatalog" storeType="EXCatalog"/>
  <we:alternateReferences/>
  <we:properties>
    <we:property name="Office.AutoShowTaskpaneWithDocument" value="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29BBCBF21362E4099AE6C2F27C58737" ma:contentTypeVersion="20" ma:contentTypeDescription="Skapa ett nytt dokument." ma:contentTypeScope="" ma:versionID="86c326ce71cb9d6ec719a4fb835572f4">
  <xsd:schema xmlns:xsd="http://www.w3.org/2001/XMLSchema" xmlns:xs="http://www.w3.org/2001/XMLSchema" xmlns:p="http://schemas.microsoft.com/office/2006/metadata/properties" xmlns:ns2="10c3a147-0d64-46aa-a281-dc97358e8373" xmlns:ns3="d7532cd0-e888-47d6-8f58-db0210f25002" targetNamespace="http://schemas.microsoft.com/office/2006/metadata/properties" ma:root="true" ma:fieldsID="0098b2c9411ba8cdfb75364701196736" ns2:_="" ns3:_="">
    <xsd:import namespace="10c3a147-0d64-46aa-a281-dc97358e8373"/>
    <xsd:import namespace="d7532cd0-e888-47d6-8f58-db0210f250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3a147-0d64-46aa-a281-dc97358e8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e641fc9e-d469-439b-858c-bb315f8f2b4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532cd0-e888-47d6-8f58-db0210f25002"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TaxCatchAll" ma:index="20" nillable="true" ma:displayName="Taxonomy Catch All Column" ma:hidden="true" ma:list="{dc231179-4540-4e85-b17d-263ab4a1732f}" ma:internalName="TaxCatchAll" ma:showField="CatchAllData" ma:web="d7532cd0-e888-47d6-8f58-db0210f250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7532cd0-e888-47d6-8f58-db0210f25002" xsi:nil="true"/>
    <lcf76f155ced4ddcb4097134ff3c332f xmlns="10c3a147-0d64-46aa-a281-dc97358e837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D5D994-136D-4908-93CC-D9747C244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3a147-0d64-46aa-a281-dc97358e8373"/>
    <ds:schemaRef ds:uri="d7532cd0-e888-47d6-8f58-db0210f25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9EF0B7-E069-4EA9-84EB-2283053C4ACD}">
  <ds:schemaRefs>
    <ds:schemaRef ds:uri="http://schemas.openxmlformats.org/officeDocument/2006/bibliography"/>
  </ds:schemaRefs>
</ds:datastoreItem>
</file>

<file path=customXml/itemProps3.xml><?xml version="1.0" encoding="utf-8"?>
<ds:datastoreItem xmlns:ds="http://schemas.openxmlformats.org/officeDocument/2006/customXml" ds:itemID="{7DCE1F04-932E-4FB5-AE1B-8F976B8D6091}">
  <ds:schemaRefs>
    <ds:schemaRef ds:uri="http://schemas.microsoft.com/office/2006/metadata/properties"/>
    <ds:schemaRef ds:uri="http://schemas.microsoft.com/office/infopath/2007/PartnerControls"/>
    <ds:schemaRef ds:uri="d7532cd0-e888-47d6-8f58-db0210f25002"/>
    <ds:schemaRef ds:uri="10c3a147-0d64-46aa-a281-dc97358e8373"/>
  </ds:schemaRefs>
</ds:datastoreItem>
</file>

<file path=customXml/itemProps4.xml><?xml version="1.0" encoding="utf-8"?>
<ds:datastoreItem xmlns:ds="http://schemas.openxmlformats.org/officeDocument/2006/customXml" ds:itemID="{33937A8C-8756-4670-A220-B5D1AF872B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Adda - kortare dokument</Template>
  <TotalTime>4398</TotalTime>
  <Pages>4</Pages>
  <Words>530</Words>
  <Characters>2809</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Roos Amanda</dc:creator>
  <cp:keywords/>
  <dc:description/>
  <cp:lastModifiedBy>Roos Amanda</cp:lastModifiedBy>
  <cp:revision>6</cp:revision>
  <dcterms:created xsi:type="dcterms:W3CDTF">2024-08-26T15:00:00Z</dcterms:created>
  <dcterms:modified xsi:type="dcterms:W3CDTF">2025-02-21T10:28:00Z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0x010100FCE2F5F4464B614EBB25F3696A084092</vt:lpwstr>
  </property>
  <property fmtid="{D5CDD505-2E9C-101B-9397-08002B2CF9AE}" pid="3" name="MediaServiceImageTags">
    <vt:lpwstr/>
  </property>
</Properties>
</file>