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7" w:rsidRDefault="00B111A7" w:rsidP="00B111A7">
      <w:pPr>
        <w:pStyle w:val="Rubrik"/>
      </w:pPr>
      <w:r>
        <w:t>Objektnamn:_____________</w:t>
      </w:r>
      <w:bookmarkStart w:id="0" w:name="_GoBack"/>
      <w:bookmarkEnd w:id="0"/>
    </w:p>
    <w:p w:rsidR="00B111A7" w:rsidRDefault="00B111A7" w:rsidP="00B111A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ok621ugtgklf" w:colFirst="0" w:colLast="0"/>
      <w:bookmarkEnd w:id="1"/>
      <w:r>
        <w:rPr>
          <w:rFonts w:ascii="Palatino Linotype" w:eastAsia="Palatino Linotype" w:hAnsi="Palatino Linotype" w:cs="Palatino Linotype"/>
          <w:b/>
          <w:sz w:val="28"/>
          <w:szCs w:val="28"/>
        </w:rPr>
        <w:t>Trygghetsboende</w:t>
      </w:r>
    </w:p>
    <w:p w:rsidR="00B111A7" w:rsidRDefault="00B111A7" w:rsidP="00B111A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2" w:name="_do2jup3lhjn4" w:colFirst="0" w:colLast="0"/>
      <w:bookmarkEnd w:id="2"/>
    </w:p>
    <w:p w:rsidR="00B111A7" w:rsidRDefault="00B111A7" w:rsidP="00B111A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Utvärdering av avropsförfrågan med förnyad konkurrerensutsättning</w:t>
      </w:r>
    </w:p>
    <w:p w:rsidR="00B111A7" w:rsidRDefault="00B111A7" w:rsidP="00B111A7"/>
    <w:p w:rsidR="00B111A7" w:rsidRDefault="00B111A7" w:rsidP="00B111A7">
      <w:r>
        <w:t>Sammanställ de svar som inkommit från respektive leverantör i denna mall för att få en överblick över anbuden.</w:t>
      </w:r>
    </w:p>
    <w:p w:rsidR="00B111A7" w:rsidRDefault="00B111A7" w:rsidP="00B111A7"/>
    <w:p w:rsidR="00B111A7" w:rsidRDefault="00B111A7" w:rsidP="00B111A7">
      <w:r>
        <w:t>Denna mall är baserad på avropsmallen. Om kommunen justerat den kan det hända att frågorna i denna utvärderingsmall kan behöva justeras motsvarande</w:t>
      </w:r>
      <w:r>
        <w:t xml:space="preserve"> omfattning så att de stämmer ö</w:t>
      </w:r>
      <w:r>
        <w:t>verens.</w:t>
      </w:r>
    </w:p>
    <w:p w:rsidR="00B111A7" w:rsidRDefault="00B111A7" w:rsidP="00B111A7">
      <w:pPr>
        <w:pStyle w:val="Rubrik1"/>
      </w:pPr>
      <w:r>
        <w:t>Inbjudan att lämna avropssvar (anbud)</w:t>
      </w:r>
    </w:p>
    <w:p w:rsidR="00B111A7" w:rsidRDefault="00B111A7" w:rsidP="00B111A7">
      <w:pPr>
        <w:rPr>
          <w:lang w:eastAsia="sv-SE"/>
        </w:rPr>
      </w:pPr>
    </w:p>
    <w:p w:rsidR="00B111A7" w:rsidRDefault="00B111A7" w:rsidP="00B111A7">
      <w:pPr>
        <w:rPr>
          <w:lang w:eastAsia="sv-SE"/>
        </w:rPr>
      </w:pPr>
    </w:p>
    <w:p w:rsidR="00B111A7" w:rsidRPr="00D9529A" w:rsidRDefault="00B111A7" w:rsidP="00B111A7">
      <w:pPr>
        <w:rPr>
          <w:lang w:eastAsia="sv-SE"/>
        </w:rPr>
      </w:pPr>
    </w:p>
    <w:p w:rsidR="00B111A7" w:rsidRDefault="00B111A7" w:rsidP="00B111A7">
      <w:pPr>
        <w:rPr>
          <w:rFonts w:ascii="Arial" w:eastAsia="Arial" w:hAnsi="Arial" w:cs="Arial"/>
          <w:b/>
          <w:sz w:val="32"/>
          <w:szCs w:val="32"/>
          <w:lang w:eastAsia="sv-SE"/>
        </w:rPr>
      </w:pPr>
      <w:r>
        <w:br w:type="page"/>
      </w:r>
    </w:p>
    <w:p w:rsidR="00B111A7" w:rsidRDefault="00B111A7" w:rsidP="00B111A7">
      <w:pPr>
        <w:pStyle w:val="Rubrik1"/>
      </w:pPr>
      <w:r w:rsidRPr="00D9529A">
        <w:lastRenderedPageBreak/>
        <w:t>Förutsättningar</w:t>
      </w:r>
      <w:r>
        <w:t xml:space="preserve"> och precisering av villkor</w:t>
      </w:r>
    </w:p>
    <w:p w:rsidR="00B111A7" w:rsidRPr="00676645" w:rsidRDefault="00B111A7" w:rsidP="00B111A7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Pr="00D9529A" w:rsidRDefault="00B111A7" w:rsidP="00B111A7">
            <w:pPr>
              <w:pStyle w:val="Rubrik2"/>
              <w:outlineLvl w:val="1"/>
            </w:pPr>
            <w:r>
              <w:t>Tider: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 xml:space="preserve">2 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Klarar leverantören angiven tidsplan? </w:t>
            </w:r>
            <w:r>
              <w:br/>
            </w:r>
            <w:r>
              <w:rPr>
                <w:i/>
              </w:rPr>
              <w:br/>
            </w:r>
            <w:r w:rsidRPr="00EB2B03">
              <w:rPr>
                <w:i/>
              </w:rPr>
              <w:t>(Entreprenaden ska vara färdigställd________)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B111A7" w:rsidRPr="00E857B4" w:rsidRDefault="00B111A7" w:rsidP="00260DE9">
            <w:r>
              <w:t>svar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  <w:r>
              <w:t>svar</w:t>
            </w: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Förberedande</w:t>
            </w:r>
            <w:r w:rsidRPr="002F2791">
              <w:t xml:space="preserve"> markarbete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förberedande markarbete? 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 w:rsidRPr="002F2791">
              <w:t>Avslutande markarbete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avslutande markarbete? </w:t>
            </w:r>
            <w:r>
              <w:br/>
            </w:r>
            <w:r>
              <w:br/>
            </w:r>
            <w:r w:rsidRPr="00EB2B03">
              <w:rPr>
                <w:i/>
              </w:rPr>
              <w:t>(Ska ramavtalsleverantören utföra allt avslutande markarbete som exempelvis finplanering, trädgård?)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Byggarbetsplatsen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Kommunens åtagande. Inget svar behövs.</w:t>
            </w:r>
            <w:r>
              <w:br/>
            </w:r>
            <w:r>
              <w:br/>
            </w:r>
            <w:r w:rsidRPr="001C3647">
              <w:rPr>
                <w:i/>
              </w:rPr>
              <w:t>(Det finns framkomliga vägar för transportfordon.)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Kommer andra aktörer / entreprenörer att arbeta på platsen?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kostnader för förbrukningsmedia?</w:t>
            </w:r>
            <w:r>
              <w:br/>
            </w:r>
            <w:r>
              <w:br/>
              <w:t>(</w:t>
            </w:r>
            <w:r w:rsidRPr="00EB2B03">
              <w:rPr>
                <w:i/>
              </w:rPr>
              <w:t>Ska ramavtalsleverantören stå för alla kostnader för förbrukningsmedia under byggtiden?)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Särskilda arbetsrättsliga villkor kopplade till lön, arbetstid, semester, försäkringar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arbetsrättsliga villkor?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arbetsrättsliga villkor?)</w:t>
            </w:r>
            <w:r>
              <w:t xml:space="preserve"> 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Krav på att personer utanför ordinarie arbetsmarknad ska erbjudas arbete eller praktik kopplat till kontraktet.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sådana finns?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sådana krav?)</w:t>
            </w:r>
            <w:r>
              <w:t xml:space="preserve"> 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Byggarbetsmiljösamordnare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BAS-P?</w:t>
            </w:r>
          </w:p>
          <w:p w:rsidR="00B111A7" w:rsidRPr="001C3647" w:rsidRDefault="00B111A7" w:rsidP="00260DE9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C3647">
              <w:rPr>
                <w:i/>
              </w:rPr>
              <w:t>(Ska ramavtalsleverantören ansvara för BAS-P?)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BAS-U?</w:t>
            </w:r>
            <w:r>
              <w:br/>
            </w:r>
            <w:r>
              <w:br/>
            </w:r>
            <w:r w:rsidRPr="001C3647">
              <w:rPr>
                <w:i/>
              </w:rPr>
              <w:t>(Ska ramavtalsleverantören ansvara för BAS-U?)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Funktioner i bottenvåningen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funktioner i bottenvåningen?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på funktioner i bottenvåningen?)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Byggnadsutbredning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byggnadsutbredning?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behov?)</w:t>
            </w:r>
          </w:p>
          <w:p w:rsidR="00B111A7" w:rsidRPr="00E857B4" w:rsidRDefault="00B111A7" w:rsidP="00260DE9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Komplementbyggnader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komplementbyggnader?</w:t>
            </w:r>
            <w:r>
              <w:br/>
            </w:r>
            <w:r>
              <w:br/>
            </w:r>
            <w:r w:rsidRPr="001C3647">
              <w:rPr>
                <w:i/>
              </w:rPr>
              <w:t>(Ska några komplementbyggnader uppföras av ramavtalsleverantören?)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Teknikutrymmen /undercentral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teknikutrymmen /undercentral?</w:t>
            </w:r>
            <w:r>
              <w:br/>
            </w:r>
            <w:r>
              <w:br/>
            </w:r>
            <w:r w:rsidRPr="001C3647">
              <w:rPr>
                <w:i/>
              </w:rPr>
              <w:t>(</w:t>
            </w:r>
            <w:r>
              <w:rPr>
                <w:i/>
              </w:rPr>
              <w:t>Ska teknikutrymmen rymmas inom byggnaden</w:t>
            </w:r>
            <w:r w:rsidRPr="001C3647">
              <w:rPr>
                <w:i/>
              </w:rPr>
              <w:t>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Cykelparkering / Bilparkering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bilparkering?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bilparkering?)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1C2D61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cykelparkering?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utformning och antal cykelparkeringar?)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Angöring och leveranser till boendet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gällande angöring?</w:t>
            </w:r>
            <w:r>
              <w:br/>
            </w:r>
            <w:r>
              <w:br/>
              <w:t>(</w:t>
            </w:r>
            <w:r w:rsidRPr="00B34077">
              <w:rPr>
                <w:i/>
              </w:rPr>
              <w:t>Finns särskilda krav och behov att tillgodose av ramavtalsleverantören när det gäller angöring?)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1C2D6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gällande hämtning och lämning av avfallsfraktioner och leveranser?</w:t>
            </w:r>
            <w:r>
              <w:br/>
            </w:r>
            <w:r>
              <w:br/>
            </w:r>
            <w:r>
              <w:rPr>
                <w:i/>
              </w:rPr>
              <w:t>(</w:t>
            </w:r>
            <w:r w:rsidRPr="00B34077">
              <w:rPr>
                <w:i/>
              </w:rPr>
              <w:t>Finns särskilda krav och behov att tillgodose av ramavtalsleverantören när det gäller hämtning och lämning av avfallsfraktioner och leveranser?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lastRenderedPageBreak/>
              <w:t>Fasad, balkonger, tak, eventuell plats för konstnärlig utsmyckning och annan exteriör utformning.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exteriör utformning?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gällande exteriör utformning?)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1C2D6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på ytskikt, kulör på fasad?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fasad?)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1C2D6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på ytskikt, kulör på takmaterial?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takmaterial?)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Tekniska egenskaper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tekniska egenskaper?</w:t>
            </w:r>
            <w:r>
              <w:br/>
            </w:r>
            <w:r>
              <w:br/>
              <w:t>(</w:t>
            </w:r>
            <w:r w:rsidRPr="00177344">
              <w:rPr>
                <w:i/>
              </w:rPr>
              <w:t>Finns särskilda krav och behov gällande tekniska egenskaper?)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1C2D61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krav om förberedelse för anslutning till fiber?</w:t>
            </w:r>
            <w:r>
              <w:br/>
            </w:r>
            <w:r>
              <w:br/>
            </w:r>
            <w:r w:rsidRPr="00177344">
              <w:rPr>
                <w:i/>
              </w:rPr>
              <w:t>(Förberedelse för anslutning till fiber?)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solceller eller solpaneler?</w:t>
            </w:r>
            <w:r>
              <w:br/>
            </w:r>
            <w:r>
              <w:br/>
            </w:r>
            <w:r w:rsidRPr="00245488">
              <w:rPr>
                <w:i/>
              </w:rPr>
              <w:t>(Finns särskilda krav och behov på användning av solceller eller solpaneler?)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energiförbrukning?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Hållbarhet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hållbarhet?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när det gäller hållbarhet?)</w:t>
            </w:r>
            <w:r>
              <w:t xml:space="preserve"> 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>
      <w:r>
        <w:br w:type="page"/>
      </w:r>
    </w:p>
    <w:p w:rsidR="00B111A7" w:rsidRDefault="00B111A7" w:rsidP="00B111A7"/>
    <w:p w:rsidR="00B111A7" w:rsidRDefault="00B111A7" w:rsidP="00B111A7">
      <w:pPr>
        <w:pStyle w:val="Rubrik1"/>
      </w:pPr>
      <w:r>
        <w:t>Övergripande faktorer att ta hänsyn till vid gestaltande av trygghetsboende</w:t>
      </w:r>
    </w:p>
    <w:p w:rsidR="00B111A7" w:rsidRPr="00676645" w:rsidRDefault="00B111A7" w:rsidP="00B111A7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0"/>
        <w:gridCol w:w="2322"/>
        <w:gridCol w:w="2103"/>
        <w:gridCol w:w="2102"/>
        <w:gridCol w:w="1963"/>
        <w:gridCol w:w="1964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Pr="00D9529A" w:rsidRDefault="00B111A7" w:rsidP="00B111A7">
            <w:pPr>
              <w:pStyle w:val="Rubrik2"/>
              <w:outlineLvl w:val="1"/>
            </w:pPr>
            <w:r>
              <w:t>Antal boendeplatser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givet antal boendeplatser/ bostadslägenheter?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B111A7" w:rsidRPr="00E857B4" w:rsidRDefault="00B111A7" w:rsidP="00260DE9">
            <w:r>
              <w:t>svar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  <w:r>
              <w:t>svar</w:t>
            </w: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given lägenhetsfördelning?</w:t>
            </w:r>
          </w:p>
        </w:tc>
        <w:tc>
          <w:tcPr>
            <w:tcW w:w="2204" w:type="dxa"/>
          </w:tcPr>
          <w:p w:rsidR="00B111A7" w:rsidRDefault="00B111A7" w:rsidP="00260DE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B111A7" w:rsidRDefault="00B111A7" w:rsidP="00260DE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Default="00B111A7" w:rsidP="00260DE9">
            <w:pPr>
              <w:pStyle w:val="Normaltindrag"/>
              <w:spacing w:before="60" w:after="60"/>
              <w:ind w:left="0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Default="00B111A7" w:rsidP="00260DE9">
            <w:pPr>
              <w:pStyle w:val="Normaltindrag"/>
              <w:spacing w:before="60" w:after="60"/>
              <w:ind w:left="0" w:right="-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0" w:right="-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/>
        </w:tc>
        <w:tc>
          <w:tcPr>
            <w:tcW w:w="1984" w:type="dxa"/>
          </w:tcPr>
          <w:p w:rsidR="00B111A7" w:rsidRDefault="00B111A7" w:rsidP="00260DE9">
            <w:pPr>
              <w:pStyle w:val="Normaltindrag"/>
              <w:spacing w:before="60" w:after="60"/>
              <w:ind w:left="-110" w:right="-9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9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9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9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Default="00B111A7" w:rsidP="00260DE9">
            <w:pPr>
              <w:pStyle w:val="Normaltindrag"/>
              <w:spacing w:before="60" w:after="60"/>
              <w:ind w:left="-126" w:right="-9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9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9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9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B111A7" w:rsidRDefault="00B111A7" w:rsidP="00260DE9">
            <w:pPr>
              <w:ind w:left="40"/>
            </w:pPr>
          </w:p>
        </w:tc>
      </w:tr>
      <w:tr w:rsidR="00B111A7" w:rsidRPr="00E857B4" w:rsidTr="00260DE9"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givna lägenhetsstorlekar?</w:t>
            </w:r>
          </w:p>
        </w:tc>
        <w:tc>
          <w:tcPr>
            <w:tcW w:w="2204" w:type="dxa"/>
          </w:tcPr>
          <w:p w:rsidR="00B111A7" w:rsidRDefault="00B111A7" w:rsidP="00260DE9">
            <w:pPr>
              <w:pStyle w:val="Normaltindrag"/>
              <w:spacing w:before="60" w:after="60"/>
              <w:ind w:left="-49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49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49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49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Default="00B111A7" w:rsidP="00260DE9">
            <w:pPr>
              <w:pStyle w:val="Normaltindrag"/>
              <w:spacing w:before="60" w:after="60"/>
              <w:ind w:left="-123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3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3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3" w:right="-1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Default="00B111A7" w:rsidP="00260DE9">
            <w:pPr>
              <w:pStyle w:val="Normaltindrag"/>
              <w:spacing w:before="60" w:after="60"/>
              <w:ind w:left="-116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6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6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6" w:right="-97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/>
        </w:tc>
        <w:tc>
          <w:tcPr>
            <w:tcW w:w="1984" w:type="dxa"/>
          </w:tcPr>
          <w:p w:rsidR="00B111A7" w:rsidRDefault="00B111A7" w:rsidP="00260DE9">
            <w:pPr>
              <w:pStyle w:val="Normaltindrag"/>
              <w:spacing w:before="60" w:after="60"/>
              <w:ind w:left="-110" w:right="-23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23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23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10" w:right="-23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Default="00B111A7" w:rsidP="00260DE9">
            <w:pPr>
              <w:pStyle w:val="Normaltindrag"/>
              <w:spacing w:before="60" w:after="60"/>
              <w:ind w:left="-126" w:right="-24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24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24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pStyle w:val="Normaltindrag"/>
              <w:spacing w:before="60" w:after="60"/>
              <w:ind w:left="-126" w:right="-24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kvm </w:t>
            </w:r>
          </w:p>
          <w:p w:rsidR="00B111A7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Lokalisering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 xml:space="preserve">Kommunens åtagande. </w:t>
            </w:r>
            <w:r>
              <w:br/>
            </w:r>
            <w:r>
              <w:br/>
            </w:r>
            <w:r w:rsidRPr="001F4F84">
              <w:rPr>
                <w:i/>
              </w:rPr>
              <w:t>(Finns det tankar om vald placering av boendet på tomten?)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logistik?</w:t>
            </w:r>
            <w:r>
              <w:br/>
            </w:r>
            <w:r>
              <w:br/>
            </w:r>
            <w:r w:rsidRPr="00980186">
              <w:rPr>
                <w:i/>
              </w:rPr>
              <w:t>(Finns särskilda krav på samband/ logistik mellan funktioner?)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260DE9"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fri rumshöjd?</w:t>
            </w:r>
            <w:r>
              <w:br/>
            </w:r>
            <w:r>
              <w:br/>
            </w:r>
            <w:r w:rsidRPr="00980186">
              <w:rPr>
                <w:i/>
              </w:rPr>
              <w:t>(Rumshöjd – Finns särskilda krav på fri rumshöjd?)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Tillgänglighet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på tillgänglighet?</w:t>
            </w:r>
            <w:r>
              <w:br/>
            </w:r>
            <w:r>
              <w:br/>
            </w:r>
            <w:r w:rsidRPr="001F4F84">
              <w:rPr>
                <w:i/>
              </w:rPr>
              <w:t>(Hur tar man hänsyn till särskilda krav på tillgänglighet?)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Uppfyller leverantörens anbud ett </w:t>
            </w:r>
            <w:proofErr w:type="spellStart"/>
            <w:r>
              <w:t>ev</w:t>
            </w:r>
            <w:proofErr w:type="spellEnd"/>
            <w:r>
              <w:t xml:space="preserve"> krav på tillgänglighetskonsult?</w:t>
            </w:r>
          </w:p>
          <w:p w:rsidR="00B111A7" w:rsidRPr="001F4F84" w:rsidRDefault="00B111A7" w:rsidP="00260DE9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F4F84">
              <w:rPr>
                <w:i/>
              </w:rPr>
              <w:t>(Ska tillgänglighetskonsult anlitas och bekostas av ramavtalsleverantören?)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lastRenderedPageBreak/>
              <w:t>Dagsljus / belysning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om ljusplanering?</w:t>
            </w:r>
            <w:r>
              <w:br/>
            </w:r>
            <w:r>
              <w:br/>
            </w:r>
            <w:r w:rsidRPr="001F4F84">
              <w:rPr>
                <w:i/>
              </w:rPr>
              <w:t>(Finns särskilda krav och behov vad gäller ljusplanering?)</w:t>
            </w:r>
          </w:p>
          <w:p w:rsidR="00B111A7" w:rsidRPr="00E857B4" w:rsidRDefault="00B111A7" w:rsidP="00260DE9">
            <w:pPr>
              <w:keepNext/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på solavskärmning och balkonger?</w:t>
            </w:r>
            <w:r>
              <w:br/>
            </w:r>
            <w:r>
              <w:br/>
            </w:r>
            <w:r w:rsidRPr="00EF3BE0">
              <w:rPr>
                <w:i/>
              </w:rPr>
              <w:t>(Finns krav på solavskärmning för fönster och eller balkonger?)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t>Färgsättning interiört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färgsättning?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färgsättning?)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Akustik / ljud och buller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kraven gällande ljud?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planering kring ljud?)</w:t>
            </w:r>
          </w:p>
          <w:p w:rsidR="00B111A7" w:rsidRPr="00E857B4" w:rsidRDefault="00B111A7" w:rsidP="00260DE9">
            <w:pPr>
              <w:ind w:left="597" w:hanging="567"/>
            </w:pP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lastRenderedPageBreak/>
              <w:t>Material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materialkrav? 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vid val av material?)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ett </w:t>
            </w:r>
            <w:proofErr w:type="spellStart"/>
            <w:r>
              <w:t>ev</w:t>
            </w:r>
            <w:proofErr w:type="spellEnd"/>
            <w:r>
              <w:t xml:space="preserve"> krav på att använda byggvarubedömningen?</w:t>
            </w:r>
            <w:r>
              <w:br/>
            </w:r>
            <w:r>
              <w:br/>
            </w:r>
            <w:r w:rsidRPr="00EF3BE0">
              <w:rPr>
                <w:i/>
              </w:rPr>
              <w:t>(Ska byggvarubedömningen användas under projekteringen?)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Golv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golv?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på golv?)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Uppfyller leverantörens anbud ett </w:t>
            </w:r>
            <w:proofErr w:type="spellStart"/>
            <w:r>
              <w:t>ev</w:t>
            </w:r>
            <w:proofErr w:type="spellEnd"/>
            <w:r>
              <w:t xml:space="preserve"> krav på golvvärme?</w:t>
            </w:r>
            <w:r>
              <w:br/>
            </w:r>
            <w:r>
              <w:br/>
            </w:r>
            <w:r w:rsidRPr="00EF3BE0">
              <w:rPr>
                <w:i/>
              </w:rPr>
              <w:t>(Ska golvvärme användas?)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t>Väggar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innerväggar?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på innerväggar?)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kulörsatta väggar?</w:t>
            </w:r>
            <w:r>
              <w:br/>
            </w:r>
            <w:r>
              <w:br/>
            </w:r>
            <w:r w:rsidRPr="00DE76C8">
              <w:rPr>
                <w:i/>
              </w:rPr>
              <w:t xml:space="preserve">(Ska väggar </w:t>
            </w:r>
            <w:proofErr w:type="spellStart"/>
            <w:r w:rsidRPr="00DE76C8">
              <w:rPr>
                <w:i/>
              </w:rPr>
              <w:t>kulörsättas</w:t>
            </w:r>
            <w:proofErr w:type="spellEnd"/>
            <w:r w:rsidRPr="00DE76C8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lastRenderedPageBreak/>
              <w:t>Innertak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gällande innertak?</w:t>
            </w:r>
            <w:r>
              <w:br/>
            </w:r>
            <w:r>
              <w:br/>
            </w:r>
            <w:r w:rsidRPr="00DE76C8">
              <w:rPr>
                <w:i/>
              </w:rPr>
              <w:t>(Finns särskilda krav och behov gällande innertak?)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</w:t>
            </w:r>
            <w:proofErr w:type="spellStart"/>
            <w:r>
              <w:t>ev</w:t>
            </w:r>
            <w:proofErr w:type="spellEnd"/>
            <w:r>
              <w:t xml:space="preserve"> krav på förberedelse för </w:t>
            </w:r>
            <w:proofErr w:type="spellStart"/>
            <w:r>
              <w:t>taklifar</w:t>
            </w:r>
            <w:proofErr w:type="spellEnd"/>
            <w:r>
              <w:t>?</w:t>
            </w:r>
            <w:r>
              <w:br/>
            </w:r>
            <w:r>
              <w:br/>
            </w:r>
            <w:r w:rsidRPr="00DE76C8">
              <w:rPr>
                <w:i/>
              </w:rPr>
              <w:t>(</w:t>
            </w:r>
            <w:r>
              <w:rPr>
                <w:i/>
              </w:rPr>
              <w:t>Ska tak förberedas för takliftar</w:t>
            </w:r>
            <w:r w:rsidRPr="00DE76C8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Fönster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fönster?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fönsterbeslag?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fönsterbeslag?)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Dörrar och trösklar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dörrar?)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trösklar?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trösklar?)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 till våtrum?</w:t>
            </w:r>
            <w:r>
              <w:br/>
            </w:r>
            <w:r>
              <w:br/>
              <w:t>(Finns särskilda krav på dörrar till våtrum?)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Handledare, dörrtrycken och handtag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handledare, dörrtrycken och handtag?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och behov?)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Brand och sprinkler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brandskydd?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brandskydd?)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krav om sprinkler?</w:t>
            </w:r>
            <w:r>
              <w:br/>
            </w:r>
            <w:r>
              <w:br/>
              <w:t>(</w:t>
            </w:r>
            <w:r w:rsidRPr="00C2262F">
              <w:rPr>
                <w:i/>
              </w:rPr>
              <w:t xml:space="preserve">Ska byggnaden </w:t>
            </w:r>
            <w:proofErr w:type="spellStart"/>
            <w:r w:rsidRPr="00C2262F">
              <w:rPr>
                <w:i/>
              </w:rPr>
              <w:t>sprinklas</w:t>
            </w:r>
            <w:proofErr w:type="spellEnd"/>
            <w:r w:rsidRPr="00C2262F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Säkerhet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säkerhet?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vad gäller säkerhetsfrågor?)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lås och passersystem?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lås och passersystem?)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p w:rsidR="00B111A7" w:rsidRDefault="00B111A7" w:rsidP="00B111A7">
      <w:r>
        <w:br w:type="page"/>
      </w:r>
    </w:p>
    <w:p w:rsidR="00B111A7" w:rsidRDefault="00B111A7" w:rsidP="00B111A7">
      <w:pPr>
        <w:pStyle w:val="Rubrik1"/>
      </w:pPr>
      <w:r>
        <w:lastRenderedPageBreak/>
        <w:t>Gemensamma funktioner inom trygghetsboendet</w:t>
      </w:r>
    </w:p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Entré och trapphus och hiss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huvudentré?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vid planering av huvudentré?)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ytskikt i entré/trapphus?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ytskikt i entré / trapphus?)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postboxar och tidningshållare?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postboxar och tidningshållare?)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gällande hiss?</w:t>
            </w:r>
            <w:r>
              <w:br/>
            </w:r>
            <w:r>
              <w:br/>
            </w:r>
            <w:r w:rsidRPr="00AD5062">
              <w:rPr>
                <w:i/>
              </w:rPr>
              <w:t>(Finns särskilda krav och behov vad gäller hiss?)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ytskikt och inredning i hiss?</w:t>
            </w:r>
            <w:r>
              <w:br/>
            </w:r>
            <w:r>
              <w:br/>
            </w:r>
            <w:r w:rsidRPr="00AD5062">
              <w:rPr>
                <w:i/>
              </w:rPr>
              <w:t>(Finns särskilda krav på ytskikt och inredning i hiss?)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Gemensamhetslokal.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rum för samvaro?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och behov för att möjliggöra socialt liv?)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på ytskikt eller kulör på väggar och golv?)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gemensamt kök i lokalen?</w:t>
            </w:r>
            <w:r>
              <w:br/>
            </w:r>
            <w:r>
              <w:br/>
            </w:r>
            <w:r w:rsidRPr="00AD5062">
              <w:rPr>
                <w:i/>
              </w:rPr>
              <w:t>(Finns särskilda krav och behov på gemensamt kök i lokalen?)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RWC i anslutning till gemensamhetslokal?</w:t>
            </w:r>
            <w:r>
              <w:br/>
            </w:r>
            <w:r>
              <w:br/>
            </w:r>
            <w:r w:rsidRPr="00AD5062">
              <w:rPr>
                <w:i/>
              </w:rPr>
              <w:t>(I anslutning till gemensamhetslokal skall det finnas minst 1 RWC)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t>Övriga gemensamma funktioner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övriga gemensamma funktioner?</w:t>
            </w:r>
            <w:r>
              <w:br/>
            </w:r>
            <w:r>
              <w:br/>
            </w:r>
            <w:r w:rsidRPr="00494A25">
              <w:rPr>
                <w:i/>
              </w:rPr>
              <w:t xml:space="preserve">(Finns särskilda krav och behov på </w:t>
            </w:r>
            <w:r>
              <w:rPr>
                <w:i/>
              </w:rPr>
              <w:t>övriga gemensamma funktioner</w:t>
            </w:r>
            <w:r w:rsidRPr="00494A25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lastRenderedPageBreak/>
              <w:t>Förrådsutrymmen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lägenhetsförråd?</w:t>
            </w:r>
          </w:p>
          <w:p w:rsidR="00B111A7" w:rsidRPr="00E857B4" w:rsidRDefault="00B111A7" w:rsidP="00260DE9">
            <w:pPr>
              <w:pStyle w:val="Rubrik3"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</w:t>
            </w:r>
            <w:r>
              <w:rPr>
                <w:i/>
              </w:rPr>
              <w:t xml:space="preserve"> på lägenhetsförråd</w:t>
            </w:r>
            <w:r w:rsidRPr="00771FA8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förråd för utomhusrullstolar?</w:t>
            </w:r>
          </w:p>
          <w:p w:rsidR="00B111A7" w:rsidRPr="00FC000B" w:rsidRDefault="00B111A7" w:rsidP="00260DE9">
            <w:pPr>
              <w:rPr>
                <w:lang w:eastAsia="sv-SE"/>
              </w:rPr>
            </w:pPr>
          </w:p>
          <w:p w:rsidR="00B111A7" w:rsidRPr="00FC000B" w:rsidRDefault="00B111A7" w:rsidP="00260DE9">
            <w:pPr>
              <w:ind w:left="589"/>
              <w:rPr>
                <w:sz w:val="18"/>
                <w:szCs w:val="18"/>
                <w:lang w:eastAsia="sv-SE"/>
              </w:rPr>
            </w:pPr>
            <w:r w:rsidRPr="00FC000B">
              <w:rPr>
                <w:sz w:val="18"/>
                <w:szCs w:val="18"/>
              </w:rPr>
              <w:t>(</w:t>
            </w:r>
            <w:r w:rsidRPr="00FC000B">
              <w:rPr>
                <w:i/>
                <w:sz w:val="18"/>
                <w:szCs w:val="18"/>
              </w:rPr>
              <w:t xml:space="preserve">Finns särskilda krav och behov på </w:t>
            </w:r>
            <w:r>
              <w:rPr>
                <w:i/>
                <w:sz w:val="18"/>
                <w:szCs w:val="18"/>
              </w:rPr>
              <w:t>förråd för utomhusrullstol</w:t>
            </w:r>
            <w:r w:rsidRPr="00FC000B">
              <w:rPr>
                <w:i/>
                <w:sz w:val="18"/>
                <w:szCs w:val="18"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>
      <w:pPr>
        <w:keepNext/>
        <w:keepLines/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t>Gård / trädgård / uteplats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utemiljön?</w:t>
            </w:r>
          </w:p>
          <w:p w:rsidR="00B111A7" w:rsidRPr="00E857B4" w:rsidRDefault="00B111A7" w:rsidP="00260DE9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att byggnaden ska planeras på rätt höjd?</w:t>
            </w:r>
          </w:p>
          <w:p w:rsidR="00B111A7" w:rsidRDefault="00B111A7" w:rsidP="00260DE9">
            <w:pPr>
              <w:keepNext/>
              <w:keepLines/>
              <w:rPr>
                <w:lang w:eastAsia="sv-SE"/>
              </w:rPr>
            </w:pPr>
          </w:p>
          <w:p w:rsidR="00B111A7" w:rsidRPr="00CE0A04" w:rsidRDefault="00B111A7" w:rsidP="00260DE9">
            <w:pPr>
              <w:keepNext/>
              <w:keepLines/>
              <w:ind w:left="589"/>
              <w:rPr>
                <w:i/>
                <w:sz w:val="18"/>
                <w:szCs w:val="18"/>
                <w:lang w:eastAsia="sv-SE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CE0A04">
              <w:rPr>
                <w:i/>
                <w:sz w:val="18"/>
                <w:szCs w:val="18"/>
              </w:rPr>
              <w:t>Ramavtalsleverantören ska planera huset på rätt höjd så att förutsättningar för en tillgänglig gård och angöring ges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>
      <w:pPr>
        <w:keepNext/>
        <w:keepLines/>
      </w:pPr>
    </w:p>
    <w:p w:rsidR="00B111A7" w:rsidRDefault="00B111A7" w:rsidP="00B111A7">
      <w:r>
        <w:br w:type="page"/>
      </w:r>
    </w:p>
    <w:p w:rsidR="00B111A7" w:rsidRDefault="00B111A7" w:rsidP="00B111A7">
      <w:pPr>
        <w:pStyle w:val="Rubrik1"/>
      </w:pPr>
      <w:r>
        <w:lastRenderedPageBreak/>
        <w:t>Servicefunktioner för Trygghetsboende</w:t>
      </w:r>
    </w:p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Rum / mottagningsrum för bovärd / trygghetsvärd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gällande utrymme för bovärd / trygghetsvärd?</w:t>
            </w:r>
            <w:r>
              <w:br/>
            </w:r>
            <w:r>
              <w:br/>
            </w:r>
            <w:r w:rsidRPr="00F80B32">
              <w:rPr>
                <w:i/>
              </w:rPr>
              <w:t xml:space="preserve">(Finns särskilda krav och behov </w:t>
            </w:r>
            <w:r>
              <w:rPr>
                <w:i/>
              </w:rPr>
              <w:t>för separat utrymme för bovärd / trygghetsvärd</w:t>
            </w:r>
            <w:r w:rsidRPr="00F80B32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Städ / avfall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Uppfyller leverantörens anbud ställda krav på rum för städ och </w:t>
            </w:r>
            <w:proofErr w:type="spellStart"/>
            <w:r>
              <w:t>avall</w:t>
            </w:r>
            <w:proofErr w:type="spellEnd"/>
            <w:r>
              <w:t>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städ och avfall?)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inredning /utrustning?</w:t>
            </w:r>
            <w:r>
              <w:br/>
            </w:r>
            <w:r>
              <w:br/>
            </w:r>
            <w:r w:rsidRPr="00F80B32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lastRenderedPageBreak/>
              <w:t>Tvättstuga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gemensam tvättstuga?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på gemensam tvättstuga?)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Gästlägenhet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övernattning för anhöriga?</w:t>
            </w:r>
            <w:r>
              <w:br/>
            </w:r>
            <w:r>
              <w:br/>
            </w:r>
            <w:r w:rsidRPr="00735014">
              <w:rPr>
                <w:i/>
              </w:rPr>
              <w:t xml:space="preserve">(Finns särskilda krav </w:t>
            </w:r>
            <w:r>
              <w:rPr>
                <w:i/>
              </w:rPr>
              <w:t>vad gäller möjlighet för anhöriga att övernatta</w:t>
            </w:r>
            <w:r w:rsidRPr="00735014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Default="00B111A7" w:rsidP="00B111A7">
      <w:r>
        <w:br w:type="page"/>
      </w:r>
    </w:p>
    <w:p w:rsidR="00B111A7" w:rsidRDefault="00B111A7" w:rsidP="00B111A7"/>
    <w:p w:rsidR="00B111A7" w:rsidRDefault="00B111A7" w:rsidP="00B111A7">
      <w:pPr>
        <w:pStyle w:val="Rubrik1"/>
      </w:pPr>
      <w:r>
        <w:t>Den enskilda lägenheten inom Trygghetsboendet</w:t>
      </w:r>
    </w:p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Entré / hall / kapprum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hall?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och behov på hall?)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ytskikt eller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 xml:space="preserve">Kök 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det enskilda köket?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köket?)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266F7A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Lines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Vardagsrum / sovrum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vardagsrum / sovrum?</w:t>
            </w:r>
            <w:r>
              <w:br/>
            </w:r>
            <w:r>
              <w:br/>
            </w:r>
            <w:r w:rsidRPr="00266F7A">
              <w:rPr>
                <w:i/>
              </w:rPr>
              <w:t xml:space="preserve">(Finns särskilda krav och behov på </w:t>
            </w:r>
            <w:r>
              <w:rPr>
                <w:i/>
              </w:rPr>
              <w:t>vardagsrum och eller sovrum</w:t>
            </w:r>
            <w:r w:rsidRPr="00266F7A">
              <w:rPr>
                <w:i/>
              </w:rPr>
              <w:t>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Badrum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badrum?</w:t>
            </w:r>
            <w:r>
              <w:br/>
            </w:r>
            <w:r>
              <w:br/>
              <w:t>(Finns särskilda krav på badrum?)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266F7A">
              <w:rPr>
                <w:i/>
              </w:rPr>
              <w:t>Finns särskilda krav på ytskikt eller kulör på väggar och golv?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widowControl w:val="0"/>
              <w:outlineLvl w:val="1"/>
            </w:pPr>
            <w:r>
              <w:lastRenderedPageBreak/>
              <w:t>Balkong / uteplats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 xml:space="preserve">Uppfyller leverantörens anbud </w:t>
            </w:r>
            <w:proofErr w:type="spellStart"/>
            <w:r>
              <w:t>ev</w:t>
            </w:r>
            <w:proofErr w:type="spellEnd"/>
            <w:r>
              <w:t xml:space="preserve"> krav på tillgång till balkong/uteplats?</w:t>
            </w:r>
            <w:r>
              <w:br/>
            </w:r>
            <w:r>
              <w:br/>
            </w:r>
            <w:r w:rsidRPr="00124F93">
              <w:rPr>
                <w:i/>
              </w:rPr>
              <w:t>(Ska alla lägenheter ha tillgång till balkong eller uteplats?)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balkong /uteplats?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att ta hänsyn till vid planerande av balkong och uteplats?)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widowControl w:val="0"/>
              <w:ind w:left="40"/>
            </w:pPr>
          </w:p>
        </w:tc>
      </w:tr>
    </w:tbl>
    <w:p w:rsidR="00B111A7" w:rsidRDefault="00B111A7" w:rsidP="00B111A7"/>
    <w:p w:rsidR="00B111A7" w:rsidRDefault="00B111A7" w:rsidP="00B111A7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keepNext/>
              <w:outlineLvl w:val="1"/>
            </w:pPr>
            <w:r>
              <w:t>Teknik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teknik i den enskilda lägenheten?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teknik i det enskilda rummet?)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>
            <w:pPr>
              <w:keepNext/>
              <w:keepLines/>
            </w:pPr>
          </w:p>
        </w:tc>
        <w:tc>
          <w:tcPr>
            <w:tcW w:w="1984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keepNext/>
              <w:keepLines/>
              <w:ind w:left="40"/>
            </w:pPr>
          </w:p>
        </w:tc>
      </w:tr>
    </w:tbl>
    <w:p w:rsidR="00B111A7" w:rsidRDefault="00B111A7" w:rsidP="00B111A7"/>
    <w:p w:rsidR="00B111A7" w:rsidRDefault="00B111A7" w:rsidP="00B111A7">
      <w:r>
        <w:br w:type="page"/>
      </w:r>
    </w:p>
    <w:p w:rsidR="00B111A7" w:rsidRDefault="00B111A7" w:rsidP="00B111A7"/>
    <w:p w:rsidR="00B111A7" w:rsidRDefault="00B111A7" w:rsidP="00B111A7">
      <w:pPr>
        <w:pStyle w:val="Rubrik1"/>
      </w:pPr>
      <w:r>
        <w:t>Obligatoriska krav</w:t>
      </w:r>
    </w:p>
    <w:p w:rsidR="00B111A7" w:rsidRDefault="00B111A7" w:rsidP="00B111A7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Obligatoriska krav, måste besvaras med Ja av ramavtalsleverantören.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Ramavtalsleverantören har lämnat in sitt avropssvar inom anbudstiden.</w:t>
            </w:r>
          </w:p>
        </w:tc>
        <w:tc>
          <w:tcPr>
            <w:tcW w:w="220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Pr="00E857B4" w:rsidRDefault="00B111A7" w:rsidP="00260DE9"/>
        </w:tc>
        <w:tc>
          <w:tcPr>
            <w:tcW w:w="198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Ramavtalsleverantören är införstådd med omfattningen av avropet och att uppgifterna är bindande.</w:t>
            </w:r>
          </w:p>
        </w:tc>
        <w:tc>
          <w:tcPr>
            <w:tcW w:w="220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 xml:space="preserve">Ramavtalsleverantör accepterar förutsättningar och specificering av </w:t>
            </w:r>
            <w:proofErr w:type="spellStart"/>
            <w:r>
              <w:t>vilkor</w:t>
            </w:r>
            <w:proofErr w:type="spellEnd"/>
            <w:r>
              <w:t>.</w:t>
            </w:r>
          </w:p>
        </w:tc>
        <w:tc>
          <w:tcPr>
            <w:tcW w:w="220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Ramavtalsleverantören godkänner utkast till kontrakt (Färdigställs sedan med antagen leverantör).</w:t>
            </w:r>
          </w:p>
        </w:tc>
        <w:tc>
          <w:tcPr>
            <w:tcW w:w="220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Ramavtalsleverantören har genom behörig företrädares underskrift av denna avropsförfrågan godkänt samtliga krav i denna inbjudan inklusive eventuell kompletterande information och förtydliganden som delgetts under avropssvarstiden.</w:t>
            </w:r>
          </w:p>
        </w:tc>
        <w:tc>
          <w:tcPr>
            <w:tcW w:w="220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B111A7" w:rsidRDefault="00B111A7" w:rsidP="00260DE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B111A7" w:rsidRDefault="00B111A7" w:rsidP="00260DE9">
            <w:pPr>
              <w:ind w:left="-108" w:right="72" w:firstLine="80"/>
              <w:jc w:val="center"/>
            </w:pPr>
          </w:p>
        </w:tc>
      </w:tr>
    </w:tbl>
    <w:p w:rsidR="00B111A7" w:rsidRDefault="00B111A7" w:rsidP="00B111A7"/>
    <w:p w:rsidR="00B111A7" w:rsidRDefault="00B111A7" w:rsidP="00B111A7">
      <w:r>
        <w:br w:type="page"/>
      </w:r>
    </w:p>
    <w:p w:rsidR="00B111A7" w:rsidRDefault="00B111A7" w:rsidP="00B111A7"/>
    <w:p w:rsidR="00B111A7" w:rsidRDefault="00B111A7" w:rsidP="00B111A7">
      <w:pPr>
        <w:pStyle w:val="Rubrik1"/>
      </w:pPr>
      <w:r>
        <w:t>Obligatoriska krav</w:t>
      </w:r>
    </w:p>
    <w:p w:rsidR="00B111A7" w:rsidRDefault="00B111A7" w:rsidP="00B111A7">
      <w:pPr>
        <w:rPr>
          <w:b/>
        </w:rPr>
      </w:pPr>
    </w:p>
    <w:p w:rsidR="00B111A7" w:rsidRDefault="00B111A7" w:rsidP="00B111A7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Pr="002F2791" w:rsidRDefault="00B111A7" w:rsidP="00B111A7">
            <w:pPr>
              <w:pStyle w:val="Rubrik2"/>
              <w:outlineLvl w:val="1"/>
            </w:pPr>
            <w:r>
              <w:t>Prisuppgifter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1304" w:hanging="1304"/>
              <w:jc w:val="center"/>
            </w:pPr>
            <w:r>
              <w:t>5</w:t>
            </w: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Pr="00E857B4" w:rsidRDefault="00B111A7" w:rsidP="00B111A7">
            <w:pPr>
              <w:pStyle w:val="Rubrik3"/>
              <w:ind w:left="597" w:hanging="597"/>
              <w:outlineLvl w:val="2"/>
            </w:pPr>
            <w:r>
              <w:t>Ramavtalsleverantörens pris i SEK exkl. moms.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B1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Totalpris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  <w:tr w:rsidR="00B111A7" w:rsidRPr="00E857B4" w:rsidTr="00260DE9">
        <w:trPr>
          <w:cantSplit/>
        </w:trPr>
        <w:tc>
          <w:tcPr>
            <w:tcW w:w="4038" w:type="dxa"/>
          </w:tcPr>
          <w:p w:rsidR="00B111A7" w:rsidRDefault="00B111A7" w:rsidP="00B111A7">
            <w:pPr>
              <w:pStyle w:val="Rubrik3"/>
              <w:ind w:left="597" w:hanging="597"/>
              <w:outlineLvl w:val="2"/>
            </w:pPr>
            <w:r>
              <w:t>Andra priser som ramavtalsleverantören ska lämna:</w:t>
            </w:r>
          </w:p>
        </w:tc>
        <w:tc>
          <w:tcPr>
            <w:tcW w:w="2204" w:type="dxa"/>
          </w:tcPr>
          <w:p w:rsidR="00B111A7" w:rsidRPr="00E857B4" w:rsidRDefault="00B111A7" w:rsidP="00260DE9">
            <w:pPr>
              <w:ind w:left="-33" w:firstLine="33"/>
            </w:pPr>
          </w:p>
        </w:tc>
        <w:tc>
          <w:tcPr>
            <w:tcW w:w="2127" w:type="dxa"/>
          </w:tcPr>
          <w:p w:rsidR="00B111A7" w:rsidRPr="00E857B4" w:rsidRDefault="00B111A7" w:rsidP="00260DE9">
            <w:pPr>
              <w:ind w:firstLine="27"/>
            </w:pPr>
          </w:p>
        </w:tc>
        <w:tc>
          <w:tcPr>
            <w:tcW w:w="2126" w:type="dxa"/>
          </w:tcPr>
          <w:p w:rsidR="00B111A7" w:rsidRPr="00E857B4" w:rsidRDefault="00B111A7" w:rsidP="00260DE9"/>
        </w:tc>
        <w:tc>
          <w:tcPr>
            <w:tcW w:w="1984" w:type="dxa"/>
          </w:tcPr>
          <w:p w:rsidR="00B111A7" w:rsidRPr="00E857B4" w:rsidRDefault="00B111A7" w:rsidP="00260DE9">
            <w:pPr>
              <w:ind w:left="40"/>
            </w:pPr>
          </w:p>
        </w:tc>
        <w:tc>
          <w:tcPr>
            <w:tcW w:w="1985" w:type="dxa"/>
          </w:tcPr>
          <w:p w:rsidR="00B111A7" w:rsidRPr="00E857B4" w:rsidRDefault="00B111A7" w:rsidP="00260DE9">
            <w:pPr>
              <w:ind w:left="40"/>
            </w:pPr>
          </w:p>
        </w:tc>
      </w:tr>
    </w:tbl>
    <w:p w:rsidR="00B111A7" w:rsidRDefault="00B111A7" w:rsidP="00B111A7"/>
    <w:p w:rsidR="00B111A7" w:rsidRPr="00221B32" w:rsidRDefault="00B111A7" w:rsidP="00B111A7">
      <w:pPr>
        <w:rPr>
          <w:b/>
        </w:rPr>
      </w:pPr>
    </w:p>
    <w:p w:rsidR="00056AA3" w:rsidRDefault="00056AA3"/>
    <w:sectPr w:rsidR="00056AA3" w:rsidSect="00B111A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A7" w:rsidRDefault="00B111A7">
      <w:r>
        <w:separator/>
      </w:r>
    </w:p>
  </w:endnote>
  <w:endnote w:type="continuationSeparator" w:id="0">
    <w:p w:rsidR="00B111A7" w:rsidRDefault="00B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7" w:rsidRDefault="00B111A7" w:rsidP="00B111A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0B38C8">
      <w:rPr>
        <w:noProof/>
      </w:rPr>
      <w:t>1</w:t>
    </w:r>
    <w:r>
      <w:fldChar w:fldCharType="end"/>
    </w:r>
    <w:r>
      <w:t xml:space="preserve"> av 25</w:t>
    </w:r>
  </w:p>
  <w:p w:rsidR="00B111A7" w:rsidRDefault="00B111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A7" w:rsidRDefault="00B111A7">
      <w:r>
        <w:separator/>
      </w:r>
    </w:p>
  </w:footnote>
  <w:footnote w:type="continuationSeparator" w:id="0">
    <w:p w:rsidR="00B111A7" w:rsidRDefault="00B1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B111A7" w:rsidP="00B111A7">
    <w:pPr>
      <w:pStyle w:val="Sidhuvud"/>
      <w:tabs>
        <w:tab w:val="clear" w:pos="4536"/>
        <w:tab w:val="clear" w:pos="9072"/>
        <w:tab w:val="left" w:pos="4873"/>
      </w:tabs>
    </w:pPr>
    <w:r>
      <w:rPr>
        <w:noProof/>
        <w:lang w:eastAsia="sv-SE"/>
      </w:rPr>
      <w:drawing>
        <wp:inline distT="0" distB="0" distL="0" distR="0">
          <wp:extent cx="2743200" cy="226695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>Bostadshus 2016</w:t>
    </w:r>
  </w:p>
  <w:p w:rsidR="00B111A7" w:rsidRDefault="000B38C8" w:rsidP="00B111A7">
    <w:pPr>
      <w:pStyle w:val="Sidhuvud"/>
      <w:tabs>
        <w:tab w:val="clear" w:pos="4536"/>
        <w:tab w:val="clear" w:pos="9072"/>
        <w:tab w:val="left" w:pos="4873"/>
      </w:tabs>
    </w:pPr>
    <w:r>
      <w:t>UTVÄRDERINGS</w:t>
    </w:r>
    <w:r w:rsidR="00B111A7">
      <w:t>MALL TRYGGHETSBOENDE</w:t>
    </w:r>
    <w:r w:rsidR="00B111A7">
      <w:tab/>
    </w:r>
    <w:r w:rsidR="00B111A7">
      <w:tab/>
    </w:r>
    <w:r w:rsidR="00B111A7">
      <w:tab/>
    </w:r>
    <w:r w:rsidR="00B111A7">
      <w:tab/>
    </w:r>
    <w:r w:rsidR="00B111A7">
      <w:tab/>
    </w:r>
    <w:r w:rsidR="00B111A7"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2A124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20E32"/>
    <w:multiLevelType w:val="hybridMultilevel"/>
    <w:tmpl w:val="39DAD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A9C"/>
    <w:multiLevelType w:val="multilevel"/>
    <w:tmpl w:val="C4242A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0E2C27"/>
    <w:multiLevelType w:val="hybridMultilevel"/>
    <w:tmpl w:val="963C0AF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07404"/>
    <w:multiLevelType w:val="multilevel"/>
    <w:tmpl w:val="49BC27D8"/>
    <w:lvl w:ilvl="0">
      <w:start w:val="1"/>
      <w:numFmt w:val="decimal"/>
      <w:pStyle w:val="Formatmal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7"/>
    <w:rsid w:val="00050FFD"/>
    <w:rsid w:val="00056AA3"/>
    <w:rsid w:val="00097CEA"/>
    <w:rsid w:val="000A7A15"/>
    <w:rsid w:val="000B38C8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111A7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5F0F"/>
  <w15:chartTrackingRefBased/>
  <w15:docId w15:val="{CB46C9FD-ECA0-4F17-A55E-E7A4FC4E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A7"/>
    <w:rPr>
      <w:rFonts w:ascii="Century Gothic" w:hAnsi="Century Gothic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A7"/>
    <w:pPr>
      <w:keepNext/>
      <w:numPr>
        <w:numId w:val="6"/>
      </w:numPr>
      <w:spacing w:before="240" w:after="60"/>
      <w:outlineLvl w:val="0"/>
    </w:pPr>
    <w:rPr>
      <w:rFonts w:ascii="Arial" w:eastAsia="Arial" w:hAnsi="Arial" w:cs="Arial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111A7"/>
    <w:pPr>
      <w:keepLines/>
      <w:numPr>
        <w:ilvl w:val="1"/>
        <w:numId w:val="6"/>
      </w:numPr>
      <w:tabs>
        <w:tab w:val="left" w:pos="567"/>
      </w:tabs>
      <w:adjustRightInd w:val="0"/>
      <w:snapToGrid w:val="0"/>
      <w:contextualSpacing/>
      <w:outlineLvl w:val="1"/>
    </w:pPr>
    <w:rPr>
      <w:rFonts w:ascii="Palatino Linotype" w:eastAsia="Palatino Linotype" w:hAnsi="Palatino Linotype" w:cs="Palatino Linotype"/>
      <w:b/>
      <w:sz w:val="22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11A7"/>
    <w:pPr>
      <w:keepNext/>
      <w:numPr>
        <w:ilvl w:val="2"/>
        <w:numId w:val="6"/>
      </w:numPr>
      <w:spacing w:before="60" w:after="60"/>
      <w:outlineLvl w:val="2"/>
    </w:pPr>
    <w:rPr>
      <w:rFonts w:eastAsia="Palatino" w:cs="Palatino"/>
      <w:sz w:val="18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11A7"/>
    <w:pPr>
      <w:keepNext/>
      <w:numPr>
        <w:ilvl w:val="3"/>
        <w:numId w:val="6"/>
      </w:numPr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111A7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11A7"/>
    <w:pPr>
      <w:numPr>
        <w:ilvl w:val="5"/>
        <w:numId w:val="6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111A7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3763"/>
      <w:sz w:val="18"/>
      <w:szCs w:val="18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111A7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111A7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B111A7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A7"/>
    <w:rPr>
      <w:rFonts w:ascii="Palatino Linotype" w:eastAsia="Palatino Linotype" w:hAnsi="Palatino Linotype" w:cs="Palatino Linotype"/>
      <w:b/>
      <w:sz w:val="22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111A7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111A7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111A7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11A7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111A7"/>
    <w:rPr>
      <w:rFonts w:ascii="Calibri Light" w:hAnsi="Calibri Light"/>
      <w:i/>
      <w:iCs/>
      <w:color w:val="1F3763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111A7"/>
    <w:rPr>
      <w:rFonts w:ascii="Calibri Light" w:hAnsi="Calibri Light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111A7"/>
    <w:rPr>
      <w:rFonts w:ascii="Calibri Light" w:hAnsi="Calibri Light"/>
      <w:i/>
      <w:iCs/>
      <w:color w:val="272727"/>
      <w:sz w:val="21"/>
      <w:szCs w:val="21"/>
    </w:rPr>
  </w:style>
  <w:style w:type="table" w:styleId="Tabellrutnt">
    <w:name w:val="Table Grid"/>
    <w:basedOn w:val="Normaltabell"/>
    <w:uiPriority w:val="39"/>
    <w:rsid w:val="00B111A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">
    <w:name w:val="Grid Table 2"/>
    <w:basedOn w:val="Normaltabell"/>
    <w:uiPriority w:val="47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5mrk">
    <w:name w:val="Grid Table 5 Dark"/>
    <w:basedOn w:val="Normaltabell"/>
    <w:uiPriority w:val="50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3">
    <w:name w:val="Grid Table 5 Dark Accent 3"/>
    <w:basedOn w:val="Normaltabell"/>
    <w:uiPriority w:val="50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Rutntstabell7frgstarkdekorfrg3">
    <w:name w:val="Grid Table 7 Colorful Accent 3"/>
    <w:basedOn w:val="Normaltabell"/>
    <w:uiPriority w:val="52"/>
    <w:rsid w:val="00B111A7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ell5mrkdekorfrg3">
    <w:name w:val="List Table 5 Dark Accent 3"/>
    <w:basedOn w:val="Normaltabell"/>
    <w:uiPriority w:val="50"/>
    <w:rsid w:val="00B111A7"/>
    <w:rPr>
      <w:rFonts w:ascii="Calibri" w:eastAsia="Calibri" w:hAnsi="Calibri"/>
      <w:color w:val="FFFFFF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B111A7"/>
    <w:rPr>
      <w:rFonts w:ascii="Calibri" w:eastAsia="Calibri" w:hAnsi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111A7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">
    <w:name w:val="Grid Table 3"/>
    <w:basedOn w:val="Normaltabell"/>
    <w:uiPriority w:val="48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3">
    <w:name w:val="Grid Table 3 Accent 3"/>
    <w:basedOn w:val="Normaltabell"/>
    <w:uiPriority w:val="48"/>
    <w:rsid w:val="00B111A7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customStyle="1" w:styleId="Formatmall1">
    <w:name w:val="Formatmall1"/>
    <w:basedOn w:val="Rubrik2"/>
    <w:qFormat/>
    <w:rsid w:val="00B111A7"/>
    <w:pPr>
      <w:numPr>
        <w:ilvl w:val="0"/>
        <w:numId w:val="4"/>
      </w:numPr>
      <w:tabs>
        <w:tab w:val="clear" w:pos="567"/>
      </w:tabs>
      <w:ind w:left="613" w:hanging="567"/>
    </w:pPr>
    <w:rPr>
      <w:bCs/>
      <w:iCs/>
    </w:rPr>
  </w:style>
  <w:style w:type="paragraph" w:styleId="Liststycke">
    <w:name w:val="List Paragraph"/>
    <w:basedOn w:val="Normal"/>
    <w:uiPriority w:val="34"/>
    <w:qFormat/>
    <w:rsid w:val="00B111A7"/>
    <w:pPr>
      <w:ind w:left="720"/>
      <w:contextualSpacing/>
    </w:pPr>
  </w:style>
  <w:style w:type="paragraph" w:styleId="Ingetavstnd">
    <w:name w:val="No Spacing"/>
    <w:uiPriority w:val="1"/>
    <w:qFormat/>
    <w:rsid w:val="00B111A7"/>
    <w:rPr>
      <w:rFonts w:ascii="Calibri" w:hAnsi="Calibr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111A7"/>
    <w:pPr>
      <w:keepNext/>
      <w:keepLines/>
      <w:spacing w:before="480" w:after="120"/>
    </w:pPr>
    <w:rPr>
      <w:rFonts w:eastAsia="Century Gothic" w:cs="Century Gothic"/>
      <w:b/>
      <w:sz w:val="40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B111A7"/>
    <w:rPr>
      <w:rFonts w:ascii="Century Gothic" w:eastAsia="Century Gothic" w:hAnsi="Century Gothic" w:cs="Century Gothic"/>
      <w:b/>
      <w:sz w:val="40"/>
      <w:szCs w:val="72"/>
    </w:rPr>
  </w:style>
  <w:style w:type="character" w:customStyle="1" w:styleId="SidhuvudChar">
    <w:name w:val="Sidhuvud Char"/>
    <w:link w:val="Sidhuvud"/>
    <w:uiPriority w:val="99"/>
    <w:rsid w:val="00B111A7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B111A7"/>
    <w:rPr>
      <w:sz w:val="24"/>
      <w:szCs w:val="24"/>
    </w:rPr>
  </w:style>
  <w:style w:type="paragraph" w:styleId="Normaltindrag">
    <w:name w:val="Normal Indent"/>
    <w:basedOn w:val="Normal"/>
    <w:rsid w:val="00B111A7"/>
    <w:pPr>
      <w:spacing w:before="240" w:after="240"/>
      <w:ind w:left="1304"/>
    </w:pPr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1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(12)</Template>
  <TotalTime>4</TotalTime>
  <Pages>25</Pages>
  <Words>2403</Words>
  <Characters>14608</Characters>
  <Application>Microsoft Office Word</Application>
  <DocSecurity>0</DocSecurity>
  <Lines>121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2</cp:revision>
  <cp:lastPrinted>2011-01-10T15:23:00Z</cp:lastPrinted>
  <dcterms:created xsi:type="dcterms:W3CDTF">2019-04-09T15:40:00Z</dcterms:created>
  <dcterms:modified xsi:type="dcterms:W3CDTF">2019-04-09T15:44:00Z</dcterms:modified>
</cp:coreProperties>
</file>